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E89AD" w14:textId="77777777" w:rsidR="00266C69" w:rsidRPr="00BD278F" w:rsidRDefault="00067E69" w:rsidP="00266C69">
      <w:pPr>
        <w:pStyle w:val="a3"/>
        <w:spacing w:after="20"/>
        <w:ind w:firstLine="0"/>
        <w:jc w:val="center"/>
        <w:rPr>
          <w:rFonts w:ascii="PT Astra Serif" w:hAnsi="PT Astra Serif"/>
          <w:b/>
          <w:sz w:val="2"/>
          <w:szCs w:val="2"/>
        </w:rPr>
      </w:pPr>
      <w:r w:rsidRPr="00BD278F">
        <w:rPr>
          <w:rFonts w:ascii="PT Astra Serif" w:hAnsi="PT Astra Serif"/>
          <w:noProof/>
          <w:sz w:val="2"/>
          <w:szCs w:val="2"/>
        </w:rPr>
        <w:drawing>
          <wp:anchor distT="0" distB="0" distL="114300" distR="114300" simplePos="0" relativeHeight="251658240" behindDoc="0" locked="1" layoutInCell="1" allowOverlap="1" wp14:anchorId="7D0E0A80" wp14:editId="1EB5D8A6">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BD278F" w14:paraId="434FBBA6" w14:textId="77777777" w:rsidTr="00311319">
        <w:tc>
          <w:tcPr>
            <w:tcW w:w="5070" w:type="dxa"/>
          </w:tcPr>
          <w:p w14:paraId="076462DB" w14:textId="77777777" w:rsidR="009E1FF7" w:rsidRPr="00BD278F" w:rsidRDefault="00E75A8A" w:rsidP="00AD75E7">
            <w:pPr>
              <w:suppressAutoHyphens/>
              <w:jc w:val="both"/>
              <w:rPr>
                <w:rFonts w:ascii="PT Astra Serif" w:hAnsi="PT Astra Serif"/>
                <w:i/>
                <w:sz w:val="28"/>
              </w:rPr>
            </w:pPr>
            <w:r w:rsidRPr="00BD278F">
              <w:rPr>
                <w:rFonts w:ascii="PT Astra Serif" w:hAnsi="PT Astra Serif"/>
                <w:i/>
                <w:sz w:val="28"/>
              </w:rPr>
              <w:t>принят Саратовской областной Думой</w:t>
            </w:r>
          </w:p>
        </w:tc>
        <w:tc>
          <w:tcPr>
            <w:tcW w:w="4218" w:type="dxa"/>
          </w:tcPr>
          <w:p w14:paraId="31311718" w14:textId="77777777" w:rsidR="009E1FF7" w:rsidRPr="00BD278F" w:rsidRDefault="00217B5E" w:rsidP="00285A9D">
            <w:pPr>
              <w:suppressAutoHyphens/>
              <w:jc w:val="right"/>
              <w:rPr>
                <w:rFonts w:ascii="PT Astra Serif" w:hAnsi="PT Astra Serif"/>
                <w:i/>
                <w:sz w:val="28"/>
              </w:rPr>
            </w:pPr>
            <w:r w:rsidRPr="00BD278F">
              <w:rPr>
                <w:rFonts w:ascii="PT Astra Serif" w:hAnsi="PT Astra Serif"/>
                <w:i/>
                <w:sz w:val="28"/>
              </w:rPr>
              <w:t>3 декабря</w:t>
            </w:r>
            <w:r w:rsidR="00E75A8A" w:rsidRPr="00BD278F">
              <w:rPr>
                <w:rFonts w:ascii="PT Astra Serif" w:hAnsi="PT Astra Serif"/>
                <w:i/>
                <w:sz w:val="28"/>
              </w:rPr>
              <w:t xml:space="preserve"> 202</w:t>
            </w:r>
            <w:r w:rsidR="00285A9D" w:rsidRPr="00BD278F">
              <w:rPr>
                <w:rFonts w:ascii="PT Astra Serif" w:hAnsi="PT Astra Serif"/>
                <w:i/>
                <w:sz w:val="28"/>
              </w:rPr>
              <w:t>5</w:t>
            </w:r>
            <w:r w:rsidR="00E75A8A" w:rsidRPr="00BD278F">
              <w:rPr>
                <w:rFonts w:ascii="PT Astra Serif" w:hAnsi="PT Astra Serif"/>
                <w:i/>
                <w:sz w:val="28"/>
              </w:rPr>
              <w:t xml:space="preserve"> года</w:t>
            </w:r>
          </w:p>
        </w:tc>
      </w:tr>
    </w:tbl>
    <w:p w14:paraId="64DEB787" w14:textId="77777777" w:rsidR="00266C69" w:rsidRPr="00BD278F" w:rsidRDefault="00217B5E" w:rsidP="00266C69">
      <w:pPr>
        <w:suppressAutoHyphens/>
        <w:spacing w:after="480"/>
        <w:jc w:val="center"/>
        <w:rPr>
          <w:rFonts w:ascii="PT Astra Serif" w:hAnsi="PT Astra Serif"/>
          <w:b/>
          <w:sz w:val="36"/>
        </w:rPr>
      </w:pPr>
      <w:r w:rsidRPr="00BD278F">
        <w:rPr>
          <w:rFonts w:ascii="PT Astra Serif" w:hAnsi="PT Astra Serif"/>
          <w:b/>
          <w:sz w:val="36"/>
        </w:rPr>
        <w:t>Об областном бюджете на 2026 год и на плановый период 2027 и 2028 годов</w:t>
      </w:r>
    </w:p>
    <w:p w14:paraId="4F33A948" w14:textId="77777777" w:rsidR="0046640E" w:rsidRPr="00BD278F" w:rsidRDefault="00622CCE" w:rsidP="00622CCE">
      <w:pPr>
        <w:jc w:val="center"/>
        <w:rPr>
          <w:rFonts w:ascii="PT Astra Serif" w:hAnsi="PT Astra Serif"/>
          <w:sz w:val="28"/>
          <w:szCs w:val="28"/>
        </w:rPr>
      </w:pPr>
      <w:r w:rsidRPr="00BD278F">
        <w:rPr>
          <w:rFonts w:ascii="PT Astra Serif" w:hAnsi="PT Astra Serif"/>
          <w:sz w:val="28"/>
          <w:szCs w:val="28"/>
        </w:rPr>
        <w:t>(с изменениями от 26 декабря 2025 года № 109-ЗСО</w:t>
      </w:r>
      <w:r w:rsidR="0046640E" w:rsidRPr="00BD278F">
        <w:rPr>
          <w:rFonts w:ascii="PT Astra Serif" w:hAnsi="PT Astra Serif"/>
          <w:sz w:val="28"/>
          <w:szCs w:val="28"/>
        </w:rPr>
        <w:t>,</w:t>
      </w:r>
    </w:p>
    <w:p w14:paraId="0BF216EF" w14:textId="77777777" w:rsidR="003156CA" w:rsidRPr="00BD278F" w:rsidRDefault="0046640E" w:rsidP="00622CCE">
      <w:pPr>
        <w:jc w:val="center"/>
        <w:rPr>
          <w:rFonts w:ascii="PT Astra Serif" w:hAnsi="PT Astra Serif"/>
          <w:sz w:val="28"/>
          <w:szCs w:val="28"/>
        </w:rPr>
      </w:pPr>
      <w:r w:rsidRPr="00BD278F">
        <w:rPr>
          <w:rFonts w:ascii="PT Astra Serif" w:hAnsi="PT Astra Serif"/>
          <w:sz w:val="28"/>
          <w:szCs w:val="28"/>
        </w:rPr>
        <w:t>29 января 2026 года № 1-ЗСО</w:t>
      </w:r>
      <w:r w:rsidR="005639F1" w:rsidRPr="00BD278F">
        <w:rPr>
          <w:rFonts w:ascii="PT Astra Serif" w:hAnsi="PT Astra Serif"/>
          <w:sz w:val="28"/>
          <w:szCs w:val="28"/>
        </w:rPr>
        <w:t>, 26 февраля 2026 года № 10-ЗСО</w:t>
      </w:r>
      <w:r w:rsidR="003156CA" w:rsidRPr="00BD278F">
        <w:rPr>
          <w:rFonts w:ascii="PT Astra Serif" w:hAnsi="PT Astra Serif"/>
          <w:sz w:val="28"/>
          <w:szCs w:val="28"/>
        </w:rPr>
        <w:t>,</w:t>
      </w:r>
    </w:p>
    <w:p w14:paraId="5F4DBB8D" w14:textId="77777777" w:rsidR="002751B7" w:rsidRPr="00BD278F" w:rsidRDefault="003156CA" w:rsidP="00622CCE">
      <w:pPr>
        <w:jc w:val="center"/>
        <w:rPr>
          <w:rFonts w:ascii="PT Astra Serif" w:hAnsi="PT Astra Serif"/>
          <w:sz w:val="28"/>
          <w:szCs w:val="28"/>
        </w:rPr>
      </w:pPr>
      <w:r w:rsidRPr="00BD278F">
        <w:rPr>
          <w:rFonts w:ascii="PT Astra Serif" w:hAnsi="PT Astra Serif"/>
          <w:sz w:val="28"/>
          <w:szCs w:val="28"/>
        </w:rPr>
        <w:t>27 марта 2026 года № 19-ЗСО</w:t>
      </w:r>
      <w:r w:rsidR="008F1E83" w:rsidRPr="00BD278F">
        <w:rPr>
          <w:rFonts w:ascii="PT Astra Serif" w:hAnsi="PT Astra Serif"/>
          <w:sz w:val="28"/>
          <w:szCs w:val="28"/>
        </w:rPr>
        <w:t>, 30</w:t>
      </w:r>
      <w:r w:rsidR="004E67A3" w:rsidRPr="00BD278F">
        <w:rPr>
          <w:rFonts w:ascii="PT Astra Serif" w:hAnsi="PT Astra Serif"/>
          <w:sz w:val="28"/>
          <w:szCs w:val="28"/>
        </w:rPr>
        <w:t xml:space="preserve"> апреля </w:t>
      </w:r>
      <w:r w:rsidR="008F1E83" w:rsidRPr="00BD278F">
        <w:rPr>
          <w:rFonts w:ascii="PT Astra Serif" w:hAnsi="PT Astra Serif"/>
          <w:sz w:val="28"/>
          <w:szCs w:val="28"/>
        </w:rPr>
        <w:t>2026 года № 33</w:t>
      </w:r>
      <w:r w:rsidR="004E67A3" w:rsidRPr="00BD278F">
        <w:rPr>
          <w:rFonts w:ascii="PT Astra Serif" w:hAnsi="PT Astra Serif"/>
          <w:sz w:val="28"/>
          <w:szCs w:val="28"/>
        </w:rPr>
        <w:t>-ЗСО</w:t>
      </w:r>
      <w:r w:rsidR="002751B7" w:rsidRPr="00BD278F">
        <w:rPr>
          <w:rFonts w:ascii="PT Astra Serif" w:hAnsi="PT Astra Serif"/>
          <w:sz w:val="28"/>
          <w:szCs w:val="28"/>
        </w:rPr>
        <w:t xml:space="preserve">, </w:t>
      </w:r>
    </w:p>
    <w:p w14:paraId="6CCAD0CB" w14:textId="7A14E700" w:rsidR="0021307C" w:rsidRPr="00BD278F" w:rsidRDefault="00DB7C28" w:rsidP="0021307C">
      <w:pPr>
        <w:jc w:val="center"/>
        <w:rPr>
          <w:rFonts w:ascii="PT Astra Serif" w:hAnsi="PT Astra Serif"/>
          <w:sz w:val="28"/>
          <w:szCs w:val="28"/>
        </w:rPr>
      </w:pPr>
      <w:r w:rsidRPr="00BD278F">
        <w:rPr>
          <w:rFonts w:ascii="PT Astra Serif" w:hAnsi="PT Astra Serif"/>
          <w:sz w:val="28"/>
          <w:szCs w:val="28"/>
        </w:rPr>
        <w:t>20</w:t>
      </w:r>
      <w:r w:rsidR="002751B7" w:rsidRPr="00BD278F">
        <w:rPr>
          <w:rFonts w:ascii="PT Astra Serif" w:hAnsi="PT Astra Serif"/>
          <w:sz w:val="28"/>
          <w:szCs w:val="28"/>
        </w:rPr>
        <w:t xml:space="preserve"> мая 2026 года № </w:t>
      </w:r>
      <w:r w:rsidRPr="00BD278F">
        <w:rPr>
          <w:rFonts w:ascii="PT Astra Serif" w:hAnsi="PT Astra Serif"/>
          <w:sz w:val="28"/>
          <w:szCs w:val="28"/>
        </w:rPr>
        <w:t>36</w:t>
      </w:r>
      <w:r w:rsidR="002751B7" w:rsidRPr="00BD278F">
        <w:rPr>
          <w:rFonts w:ascii="PT Astra Serif" w:hAnsi="PT Astra Serif"/>
          <w:sz w:val="28"/>
          <w:szCs w:val="28"/>
        </w:rPr>
        <w:t>-ЗСО</w:t>
      </w:r>
      <w:r w:rsidR="0021307C" w:rsidRPr="00BD278F">
        <w:rPr>
          <w:rFonts w:ascii="PT Astra Serif" w:hAnsi="PT Astra Serif"/>
          <w:sz w:val="28"/>
          <w:szCs w:val="28"/>
        </w:rPr>
        <w:t xml:space="preserve">, </w:t>
      </w:r>
      <w:r w:rsidR="000526E6" w:rsidRPr="00BD278F">
        <w:rPr>
          <w:rFonts w:ascii="PT Astra Serif" w:hAnsi="PT Astra Serif"/>
          <w:sz w:val="28"/>
          <w:szCs w:val="28"/>
        </w:rPr>
        <w:t>25</w:t>
      </w:r>
      <w:r w:rsidR="0021307C" w:rsidRPr="00BD278F">
        <w:rPr>
          <w:rFonts w:ascii="PT Astra Serif" w:hAnsi="PT Astra Serif"/>
          <w:sz w:val="28"/>
          <w:szCs w:val="28"/>
        </w:rPr>
        <w:t xml:space="preserve"> июня 2026 года № </w:t>
      </w:r>
      <w:r w:rsidR="000526E6" w:rsidRPr="00BD278F">
        <w:rPr>
          <w:rFonts w:ascii="PT Astra Serif" w:hAnsi="PT Astra Serif"/>
          <w:sz w:val="28"/>
          <w:szCs w:val="28"/>
        </w:rPr>
        <w:t>44</w:t>
      </w:r>
      <w:r w:rsidR="0021307C" w:rsidRPr="00BD278F">
        <w:rPr>
          <w:rFonts w:ascii="PT Astra Serif" w:hAnsi="PT Astra Serif"/>
          <w:sz w:val="28"/>
          <w:szCs w:val="28"/>
        </w:rPr>
        <w:t xml:space="preserve">-ЗСО) </w:t>
      </w:r>
    </w:p>
    <w:p w14:paraId="37EBCFC1" w14:textId="77777777" w:rsidR="00622CCE" w:rsidRPr="00BD278F" w:rsidRDefault="00622CCE" w:rsidP="00217B5E">
      <w:pPr>
        <w:overflowPunct/>
        <w:autoSpaceDE/>
        <w:autoSpaceDN/>
        <w:adjustRightInd/>
        <w:jc w:val="center"/>
        <w:textAlignment w:val="auto"/>
        <w:rPr>
          <w:rFonts w:ascii="PT Astra Serif" w:hAnsi="PT Astra Serif"/>
          <w:b/>
          <w:i/>
          <w:sz w:val="28"/>
        </w:rPr>
      </w:pPr>
    </w:p>
    <w:p w14:paraId="6C8DE64B" w14:textId="77777777" w:rsidR="00622CCE" w:rsidRPr="00BD278F" w:rsidRDefault="00622CCE" w:rsidP="00217B5E">
      <w:pPr>
        <w:overflowPunct/>
        <w:autoSpaceDE/>
        <w:autoSpaceDN/>
        <w:adjustRightInd/>
        <w:jc w:val="center"/>
        <w:textAlignment w:val="auto"/>
        <w:rPr>
          <w:rFonts w:ascii="PT Astra Serif" w:hAnsi="PT Astra Serif"/>
          <w:b/>
          <w:i/>
          <w:sz w:val="28"/>
        </w:rPr>
      </w:pPr>
    </w:p>
    <w:p w14:paraId="1AC8BA84"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1. Основные характеристики областного бюджета</w:t>
      </w:r>
    </w:p>
    <w:p w14:paraId="21A829C1"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на 2026 год и на плановый период 2027 и 2028 годов</w:t>
      </w:r>
    </w:p>
    <w:p w14:paraId="4B5695BF"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53BBA8E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1. Утвердить основные характеристики областного бюджета на 2026 год:</w:t>
      </w:r>
    </w:p>
    <w:p w14:paraId="614BDB64" w14:textId="4C7EAC0C"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1) общий объем доходов областного бюджета в сумме </w:t>
      </w:r>
      <w:r w:rsidR="00F26C0A" w:rsidRPr="00BD278F">
        <w:rPr>
          <w:rFonts w:ascii="PT Astra Serif" w:hAnsi="PT Astra Serif" w:cs="Angsana New"/>
          <w:sz w:val="28"/>
          <w:szCs w:val="28"/>
        </w:rPr>
        <w:t>196642580,0 </w:t>
      </w:r>
      <w:r w:rsidRPr="00BD278F">
        <w:rPr>
          <w:rFonts w:ascii="PT Astra Serif" w:hAnsi="PT Astra Serif"/>
          <w:sz w:val="28"/>
        </w:rPr>
        <w:t>тыс. рублей;</w:t>
      </w:r>
    </w:p>
    <w:p w14:paraId="362C88FC" w14:textId="451BAFDB"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2) общий объем расходов областного бюджета в сумме </w:t>
      </w:r>
      <w:r w:rsidR="00F26C0A" w:rsidRPr="00BD278F">
        <w:rPr>
          <w:rFonts w:ascii="PT Astra Serif" w:hAnsi="PT Astra Serif" w:cs="Angsana New"/>
          <w:sz w:val="28"/>
          <w:szCs w:val="28"/>
        </w:rPr>
        <w:t>222270840,8 </w:t>
      </w:r>
      <w:r w:rsidRPr="00BD278F">
        <w:rPr>
          <w:rFonts w:ascii="PT Astra Serif" w:hAnsi="PT Astra Serif"/>
          <w:sz w:val="28"/>
        </w:rPr>
        <w:t>тыс. рублей;</w:t>
      </w:r>
    </w:p>
    <w:p w14:paraId="658FF679" w14:textId="2CCA9512"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3) дефицит областного бюджета в сумме </w:t>
      </w:r>
      <w:r w:rsidR="00F26C0A" w:rsidRPr="00BD278F">
        <w:rPr>
          <w:rFonts w:ascii="PT Astra Serif" w:hAnsi="PT Astra Serif" w:cs="Angsana New"/>
          <w:sz w:val="28"/>
          <w:szCs w:val="28"/>
        </w:rPr>
        <w:t>25628260,8</w:t>
      </w:r>
      <w:r w:rsidR="00622CCE" w:rsidRPr="00BD278F">
        <w:rPr>
          <w:rFonts w:ascii="PT Astra Serif" w:hAnsi="PT Astra Serif" w:cs="Angsana New"/>
          <w:sz w:val="28"/>
          <w:szCs w:val="28"/>
          <w:lang w:val="en-US"/>
        </w:rPr>
        <w:t> </w:t>
      </w:r>
      <w:r w:rsidRPr="00BD278F">
        <w:rPr>
          <w:rFonts w:ascii="PT Astra Serif" w:hAnsi="PT Astra Serif"/>
          <w:sz w:val="28"/>
        </w:rPr>
        <w:t>тыс. рублей.</w:t>
      </w:r>
    </w:p>
    <w:p w14:paraId="5EEF725F"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2. Утвердить основные характеристики областного бюджета на 2027 год и на 2028 год:</w:t>
      </w:r>
    </w:p>
    <w:p w14:paraId="23038E5D" w14:textId="38E54186"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1)</w:t>
      </w:r>
      <w:r w:rsidRPr="00BD278F">
        <w:rPr>
          <w:rFonts w:ascii="PT Astra Serif" w:hAnsi="PT Astra Serif"/>
          <w:sz w:val="28"/>
          <w:lang w:val="en-US"/>
        </w:rPr>
        <w:t> </w:t>
      </w:r>
      <w:r w:rsidRPr="00BD278F">
        <w:rPr>
          <w:rFonts w:ascii="PT Astra Serif" w:hAnsi="PT Astra Serif"/>
          <w:sz w:val="28"/>
        </w:rPr>
        <w:t xml:space="preserve">общий объем доходов областного бюджета на 2027 год в сумме </w:t>
      </w:r>
      <w:r w:rsidR="00F26C0A" w:rsidRPr="00BD278F">
        <w:rPr>
          <w:rFonts w:ascii="PT Astra Serif" w:hAnsi="PT Astra Serif" w:cs="Angsana New"/>
          <w:sz w:val="28"/>
          <w:szCs w:val="28"/>
        </w:rPr>
        <w:t>182382446,4</w:t>
      </w:r>
      <w:r w:rsidR="003156CA" w:rsidRPr="00BD278F">
        <w:rPr>
          <w:rFonts w:ascii="PT Astra Serif" w:hAnsi="PT Astra Serif" w:cs="Angsana New"/>
          <w:sz w:val="28"/>
          <w:szCs w:val="28"/>
        </w:rPr>
        <w:t> </w:t>
      </w:r>
      <w:r w:rsidRPr="00BD278F">
        <w:rPr>
          <w:rFonts w:ascii="PT Astra Serif" w:hAnsi="PT Astra Serif"/>
          <w:sz w:val="28"/>
        </w:rPr>
        <w:t xml:space="preserve">тыс. рублей и на 2028 год в сумме </w:t>
      </w:r>
      <w:r w:rsidR="00F26C0A" w:rsidRPr="00BD278F">
        <w:rPr>
          <w:rFonts w:ascii="PT Astra Serif" w:hAnsi="PT Astra Serif" w:cs="Angsana New"/>
          <w:sz w:val="28"/>
          <w:szCs w:val="28"/>
        </w:rPr>
        <w:t>200007933,5</w:t>
      </w:r>
      <w:r w:rsidR="00622CCE" w:rsidRPr="00BD278F">
        <w:rPr>
          <w:rFonts w:ascii="PT Astra Serif" w:hAnsi="PT Astra Serif"/>
          <w:sz w:val="24"/>
          <w:szCs w:val="24"/>
          <w:lang w:val="en-US"/>
        </w:rPr>
        <w:t> </w:t>
      </w:r>
      <w:r w:rsidRPr="00BD278F">
        <w:rPr>
          <w:rFonts w:ascii="PT Astra Serif" w:hAnsi="PT Astra Serif"/>
          <w:sz w:val="28"/>
        </w:rPr>
        <w:t>тыс. рублей;</w:t>
      </w:r>
    </w:p>
    <w:p w14:paraId="5A79562F" w14:textId="71ABA381" w:rsidR="00217B5E" w:rsidRPr="00BD278F" w:rsidRDefault="00217B5E" w:rsidP="00C547D2">
      <w:pPr>
        <w:overflowPunct/>
        <w:autoSpaceDE/>
        <w:autoSpaceDN/>
        <w:adjustRightInd/>
        <w:ind w:firstLine="709"/>
        <w:jc w:val="both"/>
        <w:textAlignment w:val="auto"/>
        <w:rPr>
          <w:rFonts w:ascii="PT Astra Serif" w:hAnsi="PT Astra Serif"/>
          <w:spacing w:val="-6"/>
          <w:sz w:val="28"/>
        </w:rPr>
      </w:pPr>
      <w:r w:rsidRPr="00BD278F">
        <w:rPr>
          <w:rFonts w:ascii="PT Astra Serif" w:hAnsi="PT Astra Serif"/>
          <w:spacing w:val="-6"/>
          <w:sz w:val="28"/>
        </w:rPr>
        <w:t>2)</w:t>
      </w:r>
      <w:r w:rsidRPr="00BD278F">
        <w:rPr>
          <w:rFonts w:ascii="PT Astra Serif" w:hAnsi="PT Astra Serif"/>
          <w:spacing w:val="-6"/>
          <w:sz w:val="28"/>
          <w:lang w:val="en-US"/>
        </w:rPr>
        <w:t> </w:t>
      </w:r>
      <w:r w:rsidRPr="00BD278F">
        <w:rPr>
          <w:rFonts w:ascii="PT Astra Serif" w:hAnsi="PT Astra Serif"/>
          <w:spacing w:val="-6"/>
          <w:sz w:val="28"/>
        </w:rPr>
        <w:t xml:space="preserve">общий объем расходов областного бюджета на 2027 год в сумме </w:t>
      </w:r>
      <w:r w:rsidR="00F26C0A" w:rsidRPr="00BD278F">
        <w:rPr>
          <w:rFonts w:ascii="PT Astra Serif" w:hAnsi="PT Astra Serif" w:cs="Angsana New"/>
          <w:sz w:val="28"/>
          <w:szCs w:val="28"/>
        </w:rPr>
        <w:t>186547700,3</w:t>
      </w:r>
      <w:r w:rsidR="003156CA" w:rsidRPr="00BD278F">
        <w:rPr>
          <w:rFonts w:ascii="PT Astra Serif" w:hAnsi="PT Astra Serif" w:cs="Angsana New"/>
          <w:sz w:val="28"/>
          <w:szCs w:val="28"/>
        </w:rPr>
        <w:t> </w:t>
      </w:r>
      <w:r w:rsidRPr="00BD278F">
        <w:rPr>
          <w:rFonts w:ascii="PT Astra Serif" w:hAnsi="PT Astra Serif"/>
          <w:spacing w:val="-6"/>
          <w:sz w:val="28"/>
        </w:rPr>
        <w:t xml:space="preserve">тыс. рублей, в том числе условно утвержденные расходы в сумме </w:t>
      </w:r>
      <w:r w:rsidRPr="00BD278F">
        <w:rPr>
          <w:rFonts w:ascii="PT Astra Serif" w:hAnsi="PT Astra Serif"/>
          <w:spacing w:val="-6"/>
          <w:sz w:val="28"/>
          <w:szCs w:val="28"/>
        </w:rPr>
        <w:t xml:space="preserve">8688051,6 тыс. рублей, и на 2028 год в сумме </w:t>
      </w:r>
      <w:r w:rsidR="00F26C0A" w:rsidRPr="00BD278F">
        <w:rPr>
          <w:rFonts w:ascii="PT Astra Serif" w:hAnsi="PT Astra Serif" w:cs="Angsana New"/>
          <w:sz w:val="28"/>
          <w:szCs w:val="28"/>
        </w:rPr>
        <w:t>197434678,9</w:t>
      </w:r>
      <w:r w:rsidR="00622CCE" w:rsidRPr="00BD278F">
        <w:rPr>
          <w:rFonts w:ascii="PT Astra Serif" w:hAnsi="PT Astra Serif"/>
          <w:sz w:val="28"/>
          <w:szCs w:val="28"/>
          <w:lang w:val="en-US"/>
        </w:rPr>
        <w:t> </w:t>
      </w:r>
      <w:r w:rsidRPr="00BD278F">
        <w:rPr>
          <w:rFonts w:ascii="PT Astra Serif" w:hAnsi="PT Astra Serif"/>
          <w:spacing w:val="-6"/>
          <w:sz w:val="28"/>
          <w:szCs w:val="28"/>
        </w:rPr>
        <w:t>тыс. рублей, в том</w:t>
      </w:r>
      <w:r w:rsidRPr="00BD278F">
        <w:rPr>
          <w:rFonts w:ascii="PT Astra Serif" w:hAnsi="PT Astra Serif"/>
          <w:spacing w:val="-6"/>
          <w:sz w:val="28"/>
        </w:rPr>
        <w:t xml:space="preserve"> числе условно утвержденные расходы в сумме 8615598,2 тыс. рублей;</w:t>
      </w:r>
    </w:p>
    <w:p w14:paraId="7BEC1F17"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14:paraId="2C71A347" w14:textId="77777777" w:rsidR="00217B5E" w:rsidRPr="00BD278F" w:rsidRDefault="00217B5E" w:rsidP="00C547D2">
      <w:pPr>
        <w:overflowPunct/>
        <w:autoSpaceDE/>
        <w:autoSpaceDN/>
        <w:adjustRightInd/>
        <w:jc w:val="center"/>
        <w:textAlignment w:val="auto"/>
        <w:rPr>
          <w:rFonts w:ascii="PT Astra Serif" w:hAnsi="PT Astra Serif"/>
          <w:b/>
          <w:i/>
          <w:sz w:val="28"/>
        </w:rPr>
      </w:pPr>
    </w:p>
    <w:p w14:paraId="1ED3BE9C" w14:textId="77777777" w:rsidR="00C547D2" w:rsidRPr="00BD278F" w:rsidRDefault="00C547D2" w:rsidP="00C547D2">
      <w:pPr>
        <w:overflowPunct/>
        <w:autoSpaceDE/>
        <w:autoSpaceDN/>
        <w:adjustRightInd/>
        <w:jc w:val="center"/>
        <w:textAlignment w:val="auto"/>
        <w:rPr>
          <w:rFonts w:ascii="PT Astra Serif" w:hAnsi="PT Astra Serif"/>
          <w:b/>
          <w:i/>
          <w:sz w:val="28"/>
        </w:rPr>
      </w:pPr>
    </w:p>
    <w:p w14:paraId="1E8BD45F" w14:textId="77777777" w:rsidR="00C547D2" w:rsidRPr="00BD278F" w:rsidRDefault="00C547D2" w:rsidP="00C547D2">
      <w:pPr>
        <w:overflowPunct/>
        <w:autoSpaceDE/>
        <w:autoSpaceDN/>
        <w:adjustRightInd/>
        <w:jc w:val="center"/>
        <w:textAlignment w:val="auto"/>
        <w:rPr>
          <w:rFonts w:ascii="PT Astra Serif" w:hAnsi="PT Astra Serif"/>
          <w:b/>
          <w:i/>
          <w:sz w:val="28"/>
        </w:rPr>
      </w:pPr>
    </w:p>
    <w:p w14:paraId="3F512097" w14:textId="3C442D54"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lastRenderedPageBreak/>
        <w:t>Статья 2. Доходы областного бюджета</w:t>
      </w:r>
    </w:p>
    <w:p w14:paraId="265C106E"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34EF220E"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14:paraId="54FA419C" w14:textId="77777777" w:rsidR="00217B5E" w:rsidRPr="00BD278F" w:rsidRDefault="00217B5E" w:rsidP="00C547D2">
      <w:pPr>
        <w:overflowPunct/>
        <w:autoSpaceDE/>
        <w:autoSpaceDN/>
        <w:adjustRightInd/>
        <w:jc w:val="center"/>
        <w:textAlignment w:val="auto"/>
        <w:rPr>
          <w:rFonts w:ascii="PT Astra Serif" w:hAnsi="PT Astra Serif"/>
          <w:b/>
          <w:i/>
          <w:sz w:val="28"/>
        </w:rPr>
      </w:pPr>
    </w:p>
    <w:p w14:paraId="1FB3E54D"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 xml:space="preserve">Статья 3. Особенности администрирования доходов </w:t>
      </w:r>
    </w:p>
    <w:p w14:paraId="53707677"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областного бюджета в 2026 году</w:t>
      </w:r>
    </w:p>
    <w:p w14:paraId="1C7D959D"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18E16E78"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1B57C18B"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14:paraId="10A8C412"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14:paraId="3576A076"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22F69201"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684C009C"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14:paraId="46C04F1E"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медицинского страхования Саратовской области и бюджетами</w:t>
      </w:r>
    </w:p>
    <w:p w14:paraId="5AA801B2"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муниципальных образований области на 2026 год</w:t>
      </w:r>
    </w:p>
    <w:p w14:paraId="7A55F4A9" w14:textId="77777777" w:rsidR="00217B5E" w:rsidRPr="00BD278F" w:rsidRDefault="00217B5E" w:rsidP="00C547D2">
      <w:pPr>
        <w:overflowPunct/>
        <w:autoSpaceDE/>
        <w:autoSpaceDN/>
        <w:adjustRightInd/>
        <w:jc w:val="center"/>
        <w:textAlignment w:val="auto"/>
        <w:rPr>
          <w:rFonts w:ascii="PT Astra Serif" w:hAnsi="PT Astra Serif"/>
          <w:sz w:val="28"/>
        </w:rPr>
      </w:pPr>
      <w:r w:rsidRPr="00BD278F">
        <w:rPr>
          <w:rFonts w:ascii="PT Astra Serif" w:hAnsi="PT Astra Serif"/>
          <w:b/>
          <w:i/>
          <w:sz w:val="28"/>
        </w:rPr>
        <w:t>и на плановый период 2027 и 2028 годов</w:t>
      </w:r>
    </w:p>
    <w:p w14:paraId="4E97DFEB"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33762332"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BD278F">
        <w:rPr>
          <w:rFonts w:ascii="PT Astra Serif" w:hAnsi="PT Astra Serif"/>
          <w:b/>
          <w:i/>
          <w:sz w:val="28"/>
        </w:rPr>
        <w:t xml:space="preserve"> </w:t>
      </w:r>
      <w:r w:rsidRPr="00BD278F">
        <w:rPr>
          <w:rFonts w:ascii="PT Astra Serif" w:hAnsi="PT Astra Serif"/>
          <w:sz w:val="28"/>
        </w:rPr>
        <w:t>области на 2026 год и на плановый период 2027 и 2028 годов согласно приложению 2 к настоящему Закону.</w:t>
      </w:r>
    </w:p>
    <w:p w14:paraId="5631136C"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33C30368"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5. Бюджетные ассигнования областного бюджета</w:t>
      </w:r>
    </w:p>
    <w:p w14:paraId="5B667935"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на 2026 год и на плановый период 2027 и 2028 годов</w:t>
      </w:r>
    </w:p>
    <w:p w14:paraId="0544CA96"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3B1C984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1.</w:t>
      </w:r>
      <w:r w:rsidRPr="00BD278F">
        <w:rPr>
          <w:rFonts w:ascii="PT Astra Serif" w:hAnsi="PT Astra Serif"/>
          <w:sz w:val="28"/>
          <w:lang w:val="en-US"/>
        </w:rPr>
        <w:t> </w:t>
      </w:r>
      <w:r w:rsidRPr="00BD278F">
        <w:rPr>
          <w:rFonts w:ascii="PT Astra Serif" w:hAnsi="PT Astra Serif"/>
          <w:sz w:val="28"/>
        </w:rPr>
        <w:t>Утвердить общий объем бюджетных ассигнований на исполнение публичных нормативных обязательств:</w:t>
      </w:r>
    </w:p>
    <w:p w14:paraId="530B0069" w14:textId="3E7FC700"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 xml:space="preserve">на 2026 год в сумме </w:t>
      </w:r>
      <w:r w:rsidR="00830738" w:rsidRPr="00BD278F">
        <w:rPr>
          <w:rFonts w:ascii="PT Astra Serif" w:hAnsi="PT Astra Serif"/>
          <w:sz w:val="28"/>
          <w:szCs w:val="28"/>
        </w:rPr>
        <w:t>7689728,8</w:t>
      </w:r>
      <w:r w:rsidR="003156CA" w:rsidRPr="00BD278F">
        <w:rPr>
          <w:rFonts w:ascii="PT Astra Serif" w:hAnsi="PT Astra Serif"/>
          <w:sz w:val="28"/>
          <w:szCs w:val="28"/>
        </w:rPr>
        <w:t> </w:t>
      </w:r>
      <w:r w:rsidRPr="00BD278F">
        <w:rPr>
          <w:rFonts w:ascii="PT Astra Serif" w:hAnsi="PT Astra Serif"/>
          <w:sz w:val="28"/>
          <w:szCs w:val="28"/>
        </w:rPr>
        <w:t>тыс. рублей;</w:t>
      </w:r>
    </w:p>
    <w:p w14:paraId="681B9874" w14:textId="17F9929C"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 xml:space="preserve">на 2027 год в сумме </w:t>
      </w:r>
      <w:r w:rsidR="00830738" w:rsidRPr="00BD278F">
        <w:rPr>
          <w:rFonts w:ascii="PT Astra Serif" w:hAnsi="PT Astra Serif"/>
          <w:sz w:val="28"/>
          <w:szCs w:val="28"/>
        </w:rPr>
        <w:t>7903423,3</w:t>
      </w:r>
      <w:r w:rsidR="003156CA" w:rsidRPr="00BD278F">
        <w:rPr>
          <w:rFonts w:ascii="PT Astra Serif" w:hAnsi="PT Astra Serif"/>
          <w:sz w:val="28"/>
          <w:szCs w:val="28"/>
        </w:rPr>
        <w:t> </w:t>
      </w:r>
      <w:r w:rsidRPr="00BD278F">
        <w:rPr>
          <w:rFonts w:ascii="PT Astra Serif" w:hAnsi="PT Astra Serif"/>
          <w:sz w:val="28"/>
          <w:szCs w:val="28"/>
        </w:rPr>
        <w:t>тыс. рублей;</w:t>
      </w:r>
    </w:p>
    <w:p w14:paraId="05B491F4" w14:textId="138374BC"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 xml:space="preserve">на 2028 год в сумме </w:t>
      </w:r>
      <w:r w:rsidR="00830738" w:rsidRPr="00BD278F">
        <w:rPr>
          <w:rFonts w:ascii="PT Astra Serif" w:hAnsi="PT Astra Serif"/>
          <w:sz w:val="28"/>
          <w:szCs w:val="28"/>
        </w:rPr>
        <w:t>8238407,7 </w:t>
      </w:r>
      <w:r w:rsidRPr="00BD278F">
        <w:rPr>
          <w:rFonts w:ascii="PT Astra Serif" w:hAnsi="PT Astra Serif"/>
          <w:sz w:val="28"/>
          <w:szCs w:val="28"/>
        </w:rPr>
        <w:t>тыс. рублей.</w:t>
      </w:r>
    </w:p>
    <w:p w14:paraId="7B50021F"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2.</w:t>
      </w:r>
      <w:r w:rsidRPr="00BD278F">
        <w:rPr>
          <w:rFonts w:ascii="PT Astra Serif" w:hAnsi="PT Astra Serif"/>
          <w:sz w:val="28"/>
          <w:lang w:val="en-US"/>
        </w:rPr>
        <w:t> </w:t>
      </w:r>
      <w:r w:rsidRPr="00BD278F">
        <w:rPr>
          <w:rFonts w:ascii="PT Astra Serif" w:hAnsi="PT Astra Serif"/>
          <w:sz w:val="28"/>
        </w:rPr>
        <w:t>Утвердить объем бюджетных ассигнований областного дорожного фонда:</w:t>
      </w:r>
    </w:p>
    <w:p w14:paraId="476E6037" w14:textId="062ED0C0"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 xml:space="preserve">на 2026 год в сумме </w:t>
      </w:r>
      <w:r w:rsidR="00830738" w:rsidRPr="00BD278F">
        <w:rPr>
          <w:rFonts w:ascii="PT Astra Serif" w:hAnsi="PT Astra Serif"/>
          <w:sz w:val="28"/>
          <w:szCs w:val="28"/>
        </w:rPr>
        <w:t>25170976,4 </w:t>
      </w:r>
      <w:r w:rsidRPr="00BD278F">
        <w:rPr>
          <w:rFonts w:ascii="PT Astra Serif" w:hAnsi="PT Astra Serif"/>
          <w:sz w:val="28"/>
          <w:szCs w:val="28"/>
        </w:rPr>
        <w:t>тыс. рублей;</w:t>
      </w:r>
    </w:p>
    <w:p w14:paraId="706DE8AE"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lastRenderedPageBreak/>
        <w:t>на 2027 год в сумме 18180486,7 тыс. рублей;</w:t>
      </w:r>
    </w:p>
    <w:p w14:paraId="43845F16"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на 2028 год в сумме 16939205,6 тыс. рублей.</w:t>
      </w:r>
    </w:p>
    <w:p w14:paraId="48409CD8"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14:paraId="71CDD9BD"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4 к настоящему Закону.</w:t>
      </w:r>
    </w:p>
    <w:p w14:paraId="01272E9C"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5 к настоящему Закону.</w:t>
      </w:r>
    </w:p>
    <w:p w14:paraId="5733CF64"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14:paraId="79A81C6C"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7.</w:t>
      </w:r>
      <w:r w:rsidRPr="00BD278F">
        <w:rPr>
          <w:rFonts w:ascii="PT Astra Serif" w:hAnsi="PT Astra Serif"/>
          <w:sz w:val="28"/>
          <w:lang w:val="en-US"/>
        </w:rPr>
        <w:t> </w:t>
      </w:r>
      <w:r w:rsidRPr="00BD278F">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BD278F">
        <w:rPr>
          <w:rFonts w:ascii="PT Astra Serif" w:hAnsi="PT Astra Serif"/>
          <w:sz w:val="28"/>
          <w:vertAlign w:val="superscript"/>
        </w:rPr>
        <w:t>1</w:t>
      </w:r>
      <w:r w:rsidRPr="00BD278F">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 согласно приложению 7 к настоящему Закону.</w:t>
      </w:r>
    </w:p>
    <w:p w14:paraId="41575285"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4E0598C0"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 xml:space="preserve">Статья 6. Межбюджетные трансферты, предоставляемые </w:t>
      </w:r>
    </w:p>
    <w:p w14:paraId="47C1CED2"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из областного бюджета</w:t>
      </w:r>
    </w:p>
    <w:p w14:paraId="71283CA8" w14:textId="77777777" w:rsidR="00217B5E" w:rsidRPr="00BD278F" w:rsidRDefault="00217B5E" w:rsidP="00C547D2">
      <w:pPr>
        <w:overflowPunct/>
        <w:autoSpaceDE/>
        <w:autoSpaceDN/>
        <w:adjustRightInd/>
        <w:jc w:val="center"/>
        <w:textAlignment w:val="auto"/>
        <w:rPr>
          <w:rFonts w:ascii="PT Astra Serif" w:hAnsi="PT Astra Serif"/>
          <w:b/>
          <w:i/>
          <w:sz w:val="28"/>
        </w:rPr>
      </w:pPr>
    </w:p>
    <w:p w14:paraId="2FABE83A"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14:paraId="70F8C1D3"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14:paraId="1230A3CE"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дотаций согласно приложению 9 к настоящему Закону;</w:t>
      </w:r>
    </w:p>
    <w:p w14:paraId="6F08DBE4"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субсидий согласно приложению 10 к настоящему Закону;</w:t>
      </w:r>
    </w:p>
    <w:p w14:paraId="41E8B3A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субвенций согласно приложению 11 к настоящему Закону;</w:t>
      </w:r>
    </w:p>
    <w:p w14:paraId="174141B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иных межбюджетных трансфертов согласно приложению 12 к настоящему Закону.</w:t>
      </w:r>
    </w:p>
    <w:p w14:paraId="3D831C31"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9DD504D"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14:paraId="6A5E8545"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14:paraId="472B861A" w14:textId="77777777"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rPr>
        <w:t>6. </w:t>
      </w:r>
      <w:r w:rsidRPr="00BD278F">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9" w:tooltip="consultantplus://offline/ref=E23786B002C0BD82FAE85D695096462A842F1055EA2ABCCAB617544D37915126FBF25CK" w:history="1">
        <w:r w:rsidRPr="00BD278F">
          <w:rPr>
            <w:rFonts w:ascii="PT Astra Serif" w:hAnsi="PT Astra Serif"/>
            <w:sz w:val="28"/>
            <w:szCs w:val="28"/>
          </w:rPr>
          <w:t>Законом</w:t>
        </w:r>
      </w:hyperlink>
      <w:r w:rsidRPr="00BD278F">
        <w:rPr>
          <w:rFonts w:ascii="PT Astra Serif" w:hAnsi="PT Astra Serif"/>
          <w:sz w:val="28"/>
          <w:szCs w:val="28"/>
        </w:rPr>
        <w:t xml:space="preserve"> Саратовской области от 29 июля 2009 года № 104-ЗСО «Об административных правонарушениях на территории Саратовской области», в 2026–2028 годах в сумме 2453,1 тыс. рублей ежегодно.</w:t>
      </w:r>
    </w:p>
    <w:p w14:paraId="6BC46BB5"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14:paraId="6964FDE8" w14:textId="77777777" w:rsidR="00217B5E" w:rsidRPr="00BD278F" w:rsidRDefault="00217B5E" w:rsidP="00C547D2">
      <w:pPr>
        <w:overflowPunct/>
        <w:autoSpaceDE/>
        <w:autoSpaceDN/>
        <w:adjustRightInd/>
        <w:jc w:val="center"/>
        <w:textAlignment w:val="auto"/>
        <w:rPr>
          <w:rFonts w:ascii="PT Astra Serif" w:hAnsi="PT Astra Serif"/>
          <w:sz w:val="28"/>
        </w:rPr>
      </w:pPr>
    </w:p>
    <w:p w14:paraId="626D908F"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7. Предоставление бюджетных кредитов</w:t>
      </w:r>
    </w:p>
    <w:p w14:paraId="204FB1A4"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из областного бюджета местным бюджетам в 2026 году</w:t>
      </w:r>
    </w:p>
    <w:p w14:paraId="2C5EA570"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45FD90C1" w14:textId="77777777" w:rsidR="00217B5E" w:rsidRPr="00BD278F" w:rsidRDefault="00217B5E" w:rsidP="00C547D2">
      <w:pPr>
        <w:overflowPunct/>
        <w:autoSpaceDE/>
        <w:autoSpaceDN/>
        <w:adjustRightInd/>
        <w:ind w:firstLine="720"/>
        <w:jc w:val="both"/>
        <w:textAlignment w:val="auto"/>
        <w:rPr>
          <w:rFonts w:ascii="PT Astra Serif" w:hAnsi="PT Astra Serif"/>
          <w:spacing w:val="-2"/>
          <w:sz w:val="28"/>
          <w:szCs w:val="28"/>
        </w:rPr>
      </w:pPr>
      <w:r w:rsidRPr="00BD278F">
        <w:rPr>
          <w:rFonts w:ascii="PT Astra Serif" w:hAnsi="PT Astra Serif"/>
          <w:spacing w:val="-2"/>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14:paraId="2BA71880"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BD278F">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14:paraId="4463BEEA"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419FFDBC"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BD278F">
        <w:rPr>
          <w:rFonts w:ascii="PT Astra Serif" w:hAnsi="PT Astra Serif"/>
          <w:sz w:val="28"/>
          <w:szCs w:val="28"/>
          <w:vertAlign w:val="superscript"/>
        </w:rPr>
        <w:t>2</w:t>
      </w:r>
      <w:r w:rsidRPr="00BD278F">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BD278F">
        <w:rPr>
          <w:rFonts w:ascii="PT Astra Serif" w:hAnsi="PT Astra Serif"/>
          <w:sz w:val="28"/>
          <w:szCs w:val="28"/>
          <w:vertAlign w:val="superscript"/>
        </w:rPr>
        <w:t xml:space="preserve">1 </w:t>
      </w:r>
      <w:r w:rsidRPr="00BD278F">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14:paraId="31D5F043"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776F0172"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8. Источники финансирования дефицита областного</w:t>
      </w:r>
    </w:p>
    <w:p w14:paraId="78975AB6"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бюджета, государственные внутренние заимствования области</w:t>
      </w:r>
    </w:p>
    <w:p w14:paraId="617FF253"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и государственный внутренний долг области</w:t>
      </w:r>
    </w:p>
    <w:p w14:paraId="04803DE3"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46D2D7E0"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0" w:tooltip="file:///C:\Users\MalycevaNS\AppData\Local\Temp\7zO7678.tmp\Приложение%2011%20Источники%20финансирования%20дефицита%20областного%20бюджета.docx" w:history="1">
        <w:r w:rsidRPr="00BD278F">
          <w:rPr>
            <w:rFonts w:ascii="PT Astra Serif" w:hAnsi="PT Astra Serif"/>
            <w:sz w:val="28"/>
            <w:szCs w:val="28"/>
          </w:rPr>
          <w:t>приложению</w:t>
        </w:r>
      </w:hyperlink>
      <w:r w:rsidRPr="00BD278F">
        <w:rPr>
          <w:rFonts w:ascii="PT Astra Serif" w:hAnsi="PT Astra Serif"/>
          <w:sz w:val="28"/>
          <w:szCs w:val="28"/>
        </w:rPr>
        <w:t xml:space="preserve"> 13 к настоящему Закону.</w:t>
      </w:r>
    </w:p>
    <w:p w14:paraId="21B07EE0"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2. Утвердить </w:t>
      </w:r>
      <w:hyperlink r:id="rId11" w:tooltip="consultantplus://offline/ref=9EF496AA4D173986578E5CA4A613C3B08FCD48F2683AE10C0812DBE14CD3DCE7903AB022E45818B0ECE1A5L0KCL" w:history="1">
        <w:r w:rsidRPr="00BD278F">
          <w:rPr>
            <w:rFonts w:ascii="PT Astra Serif" w:hAnsi="PT Astra Serif"/>
            <w:sz w:val="28"/>
            <w:szCs w:val="28"/>
          </w:rPr>
          <w:t>программу</w:t>
        </w:r>
      </w:hyperlink>
      <w:r w:rsidRPr="00BD278F">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2" w:tooltip="file:///C:\Users\MalycevaNS\AppData\Local\Temp\7zO7678.tmp\Приложение%2012%20Программа%20государственных%20внутренних%20заимствований%20области.docx" w:history="1">
        <w:r w:rsidRPr="00BD278F">
          <w:rPr>
            <w:rFonts w:ascii="PT Astra Serif" w:hAnsi="PT Astra Serif"/>
            <w:sz w:val="28"/>
            <w:szCs w:val="28"/>
          </w:rPr>
          <w:t xml:space="preserve">приложению </w:t>
        </w:r>
      </w:hyperlink>
      <w:r w:rsidRPr="00BD278F">
        <w:rPr>
          <w:rFonts w:ascii="PT Astra Serif" w:hAnsi="PT Astra Serif"/>
          <w:sz w:val="28"/>
          <w:szCs w:val="28"/>
        </w:rPr>
        <w:t>14 к настоящему Закону.</w:t>
      </w:r>
    </w:p>
    <w:p w14:paraId="0B000A54"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3. Установить верхний предел государственного внутреннего долга области:</w:t>
      </w:r>
    </w:p>
    <w:p w14:paraId="1B98FFC6" w14:textId="77C8EEF0"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по состоянию на 1 января 2027 года в сумме </w:t>
      </w:r>
      <w:r w:rsidR="00830738" w:rsidRPr="00BD278F">
        <w:rPr>
          <w:rFonts w:ascii="PT Astra Serif" w:hAnsi="PT Astra Serif"/>
          <w:sz w:val="28"/>
          <w:szCs w:val="28"/>
        </w:rPr>
        <w:t xml:space="preserve">58456524,0 </w:t>
      </w:r>
      <w:r w:rsidRPr="00BD278F">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57991ECD" w14:textId="50E882FD"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по состоянию на 1 января 2028 года в сумме </w:t>
      </w:r>
      <w:r w:rsidR="00830738" w:rsidRPr="00BD278F">
        <w:rPr>
          <w:rFonts w:ascii="PT Astra Serif" w:hAnsi="PT Astra Serif"/>
          <w:sz w:val="28"/>
          <w:szCs w:val="28"/>
        </w:rPr>
        <w:t>61432448,5 </w:t>
      </w:r>
      <w:r w:rsidRPr="00BD278F">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83F9071" w14:textId="761C1E39"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по состоянию на 1 января 2029 года в сумме </w:t>
      </w:r>
      <w:r w:rsidR="00830738" w:rsidRPr="00BD278F">
        <w:rPr>
          <w:rFonts w:ascii="PT Astra Serif" w:hAnsi="PT Astra Serif"/>
          <w:spacing w:val="-6"/>
          <w:sz w:val="28"/>
          <w:szCs w:val="28"/>
        </w:rPr>
        <w:t>58847113,9 </w:t>
      </w:r>
      <w:r w:rsidRPr="00BD278F">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994FD18"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p>
    <w:p w14:paraId="53BE447B"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9. Особенности исполнения областного бюджета</w:t>
      </w:r>
    </w:p>
    <w:p w14:paraId="4555F674"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0DDC9CD5"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1.</w:t>
      </w:r>
      <w:r w:rsidRPr="00BD278F">
        <w:rPr>
          <w:rFonts w:ascii="PT Astra Serif" w:hAnsi="PT Astra Serif"/>
          <w:sz w:val="28"/>
          <w:lang w:val="en-US"/>
        </w:rPr>
        <w:t> </w:t>
      </w:r>
      <w:r w:rsidRPr="00BD278F">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на:</w:t>
      </w:r>
    </w:p>
    <w:p w14:paraId="63793EF0"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w:t>
      </w:r>
      <w:r w:rsidRPr="00BD278F">
        <w:rPr>
          <w:rFonts w:ascii="PT Astra Serif" w:hAnsi="PT Astra Serif"/>
          <w:sz w:val="28"/>
        </w:rPr>
        <w:lastRenderedPageBreak/>
        <w:t>на начало текущего финансового года бюджетных ассигнований на исполнение указанных государственных контрактов;</w:t>
      </w:r>
    </w:p>
    <w:p w14:paraId="3D7079CB"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1EFD3D36"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7421F9A2"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14:paraId="5672C4D2"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BF587A1"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2. 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 показателей, установленных </w:t>
      </w:r>
      <w:r w:rsidRPr="00BD278F">
        <w:rPr>
          <w:rFonts w:ascii="PT Astra Serif" w:hAnsi="PT Astra Serif"/>
          <w:spacing w:val="4"/>
          <w:sz w:val="28"/>
        </w:rPr>
        <w:t xml:space="preserve">пунктом 12 статьи 15 Федерального закона от 29 октября 2024 года № 367-ФЗ </w:t>
      </w:r>
      <w:r w:rsidRPr="00BD278F">
        <w:rPr>
          <w:rFonts w:ascii="PT Astra Serif" w:hAnsi="PT Astra Serif"/>
          <w:sz w:val="28"/>
        </w:rPr>
        <w:t xml:space="preserve">«О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w:t>
      </w:r>
      <w:r w:rsidRPr="00BD278F">
        <w:rPr>
          <w:rFonts w:ascii="PT Astra Serif" w:hAnsi="PT Astra Serif"/>
          <w:sz w:val="28"/>
        </w:rPr>
        <w:lastRenderedPageBreak/>
        <w:t>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
    <w:p w14:paraId="6560EF12"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3.</w:t>
      </w:r>
      <w:r w:rsidRPr="00BD278F">
        <w:rPr>
          <w:rFonts w:ascii="PT Astra Serif" w:hAnsi="PT Astra Serif"/>
          <w:sz w:val="28"/>
          <w:lang w:val="en-US"/>
        </w:rPr>
        <w:t> </w:t>
      </w:r>
      <w:r w:rsidRPr="00BD278F">
        <w:rPr>
          <w:rFonts w:ascii="PT Astra Serif" w:hAnsi="PT Astra Serif"/>
          <w:sz w:val="28"/>
        </w:rPr>
        <w:t>Установить, что в соответствии с пунктом 7</w:t>
      </w:r>
      <w:r w:rsidRPr="00BD278F">
        <w:rPr>
          <w:rFonts w:ascii="PT Astra Serif" w:hAnsi="PT Astra Serif"/>
          <w:sz w:val="28"/>
          <w:vertAlign w:val="superscript"/>
        </w:rPr>
        <w:t>1</w:t>
      </w:r>
      <w:r w:rsidRPr="00BD278F">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BD278F">
        <w:rPr>
          <w:rFonts w:ascii="PT Astra Serif" w:hAnsi="PT Astra Serif"/>
          <w:sz w:val="28"/>
        </w:rPr>
        <w:t>софинансирования</w:t>
      </w:r>
      <w:proofErr w:type="spellEnd"/>
      <w:r w:rsidRPr="00BD278F">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52C07F9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3DEBE64D" w14:textId="77777777" w:rsidR="00217B5E" w:rsidRPr="00BD278F" w:rsidRDefault="00217B5E" w:rsidP="00C547D2">
      <w:pPr>
        <w:overflowPunct/>
        <w:autoSpaceDE/>
        <w:autoSpaceDN/>
        <w:adjustRightInd/>
        <w:ind w:firstLine="709"/>
        <w:jc w:val="both"/>
        <w:textAlignment w:val="auto"/>
        <w:rPr>
          <w:rFonts w:ascii="PT Astra Serif" w:hAnsi="PT Astra Serif"/>
          <w:spacing w:val="-4"/>
          <w:sz w:val="28"/>
        </w:rPr>
      </w:pPr>
      <w:r w:rsidRPr="00BD278F">
        <w:rPr>
          <w:rFonts w:ascii="PT Astra Serif" w:hAnsi="PT Astra Serif"/>
          <w:spacing w:val="-4"/>
          <w:sz w:val="28"/>
        </w:rPr>
        <w:t xml:space="preserve">4. Установить, что в 2026 году </w:t>
      </w:r>
      <w:r w:rsidRPr="00BD278F">
        <w:rPr>
          <w:rFonts w:ascii="PT Astra Serif" w:hAnsi="PT Astra Serif"/>
          <w:spacing w:val="-4"/>
          <w:sz w:val="28"/>
          <w:szCs w:val="28"/>
        </w:rPr>
        <w:t>в соответствии с подпунктом 1 пункта 1 статьи 242</w:t>
      </w:r>
      <w:r w:rsidRPr="00BD278F">
        <w:rPr>
          <w:rFonts w:ascii="PT Astra Serif" w:hAnsi="PT Astra Serif"/>
          <w:spacing w:val="-4"/>
          <w:sz w:val="28"/>
          <w:szCs w:val="28"/>
          <w:vertAlign w:val="superscript"/>
        </w:rPr>
        <w:t xml:space="preserve">26 </w:t>
      </w:r>
      <w:r w:rsidRPr="00BD278F">
        <w:rPr>
          <w:rFonts w:ascii="PT Astra Serif" w:hAnsi="PT Astra Serif"/>
          <w:spacing w:val="-4"/>
          <w:sz w:val="28"/>
        </w:rPr>
        <w:t>Бюджетного кодекса Российской Федерации казначейскому сопровождению подлежат следующие средства областного бюджета:</w:t>
      </w:r>
    </w:p>
    <w:p w14:paraId="1DEEEA06"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719497AE"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на финансовое обеспечение уставной деятельности;</w:t>
      </w:r>
    </w:p>
    <w:p w14:paraId="6C8BF48E"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031DFA6"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2) </w:t>
      </w:r>
      <w:r w:rsidR="00FA1019" w:rsidRPr="00BD278F">
        <w:rPr>
          <w:rFonts w:ascii="PT Astra Serif" w:hAnsi="PT Astra Serif"/>
          <w:sz w:val="28"/>
          <w:szCs w:val="28"/>
        </w:rPr>
        <w:t>субсидии на финансовое обеспечение части затрат и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r w:rsidRPr="00BD278F">
        <w:rPr>
          <w:rFonts w:ascii="PT Astra Serif" w:hAnsi="PT Astra Serif"/>
          <w:sz w:val="28"/>
          <w:szCs w:val="28"/>
        </w:rPr>
        <w:t>;</w:t>
      </w:r>
    </w:p>
    <w:p w14:paraId="245DCB15" w14:textId="77777777" w:rsidR="00217B5E" w:rsidRPr="00BD278F" w:rsidRDefault="00217B5E" w:rsidP="00C547D2">
      <w:pPr>
        <w:overflowPunct/>
        <w:autoSpaceDE/>
        <w:autoSpaceDN/>
        <w:adjustRightInd/>
        <w:ind w:firstLine="709"/>
        <w:jc w:val="both"/>
        <w:textAlignment w:val="auto"/>
        <w:rPr>
          <w:rFonts w:ascii="PT Astra Serif" w:hAnsi="PT Astra Serif" w:cs="PT Astra Serif"/>
          <w:sz w:val="28"/>
          <w:szCs w:val="28"/>
        </w:rPr>
      </w:pPr>
      <w:r w:rsidRPr="00BD278F">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BD278F">
        <w:rPr>
          <w:rFonts w:ascii="PT Astra Serif" w:hAnsi="PT Astra Serif"/>
          <w:sz w:val="28"/>
          <w:szCs w:val="28"/>
        </w:rPr>
        <w:t xml:space="preserve">20000,0 </w:t>
      </w:r>
      <w:r w:rsidRPr="00BD278F">
        <w:rPr>
          <w:rFonts w:ascii="PT Astra Serif" w:hAnsi="PT Astra Serif" w:cs="PT Astra Serif"/>
          <w:sz w:val="28"/>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BD278F">
        <w:rPr>
          <w:rFonts w:ascii="PT Astra Serif" w:hAnsi="PT Astra Serif" w:cs="PT Astra Serif"/>
          <w:sz w:val="28"/>
          <w:szCs w:val="28"/>
        </w:rPr>
        <w:lastRenderedPageBreak/>
        <w:t>которых являются закупки финансовых услуг по предоставлению кредитов;</w:t>
      </w:r>
    </w:p>
    <w:p w14:paraId="3D44AE0F" w14:textId="77777777"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rPr>
        <w:t>4) </w:t>
      </w:r>
      <w:r w:rsidRPr="00BD278F">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14:paraId="0ED64F97" w14:textId="77777777"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4EB81B0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BD278F">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7F2178B" w14:textId="77777777"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BD278F">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14:paraId="6D7DD8DB" w14:textId="77777777" w:rsidR="00217B5E" w:rsidRPr="00BD278F" w:rsidRDefault="00217B5E" w:rsidP="00C547D2">
      <w:pPr>
        <w:overflowPunct/>
        <w:autoSpaceDE/>
        <w:autoSpaceDN/>
        <w:adjustRightInd/>
        <w:jc w:val="both"/>
        <w:textAlignment w:val="auto"/>
        <w:rPr>
          <w:rFonts w:ascii="PT Astra Serif" w:hAnsi="PT Astra Serif"/>
          <w:sz w:val="28"/>
          <w:szCs w:val="28"/>
        </w:rPr>
      </w:pPr>
      <w:r w:rsidRPr="00BD278F">
        <w:rPr>
          <w:rFonts w:ascii="PT Astra Serif" w:hAnsi="PT Astra Serif"/>
          <w:sz w:val="28"/>
          <w:szCs w:val="28"/>
        </w:rPr>
        <w:lastRenderedPageBreak/>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FF52D97"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4BE2C036"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54F4C6F6" w14:textId="77777777"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8) субсидия государственному унитарному предприятию Саратовской области «</w:t>
      </w:r>
      <w:proofErr w:type="spellStart"/>
      <w:r w:rsidRPr="00BD278F">
        <w:rPr>
          <w:rFonts w:ascii="PT Astra Serif" w:hAnsi="PT Astra Serif"/>
          <w:sz w:val="28"/>
          <w:szCs w:val="28"/>
        </w:rPr>
        <w:t>Облводоресурс</w:t>
      </w:r>
      <w:proofErr w:type="spellEnd"/>
      <w:r w:rsidRPr="00BD278F">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4D81A20F" w14:textId="0AE22458"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9) 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r w:rsidR="00830738" w:rsidRPr="00BD278F">
        <w:rPr>
          <w:rFonts w:ascii="PT Astra Serif" w:hAnsi="PT Astra Serif"/>
          <w:sz w:val="28"/>
          <w:szCs w:val="28"/>
        </w:rPr>
        <w:t>;</w:t>
      </w:r>
    </w:p>
    <w:p w14:paraId="27221719" w14:textId="6ACDFC1F" w:rsidR="00830738" w:rsidRPr="00BD278F" w:rsidRDefault="00830738" w:rsidP="00C547D2">
      <w:pPr>
        <w:pStyle w:val="af9"/>
        <w:shd w:val="clear" w:color="auto" w:fill="FFFFFF"/>
        <w:spacing w:before="0" w:beforeAutospacing="0" w:after="0" w:afterAutospacing="0"/>
        <w:ind w:firstLine="709"/>
        <w:jc w:val="both"/>
        <w:rPr>
          <w:rFonts w:ascii="PT Astra Serif" w:hAnsi="PT Astra Serif"/>
          <w:spacing w:val="-2"/>
          <w:sz w:val="28"/>
          <w:szCs w:val="28"/>
        </w:rPr>
      </w:pPr>
      <w:r w:rsidRPr="00BD278F">
        <w:rPr>
          <w:rFonts w:ascii="PT Astra Serif" w:hAnsi="PT Astra Serif"/>
          <w:spacing w:val="-2"/>
          <w:sz w:val="28"/>
          <w:szCs w:val="28"/>
        </w:rPr>
        <w:lastRenderedPageBreak/>
        <w:t>10) субсидия, предоставляемая юридическим лицам,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p w14:paraId="0132F95D"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BD278F">
        <w:rPr>
          <w:rFonts w:ascii="PT Astra Serif" w:hAnsi="PT Astra Serif"/>
          <w:sz w:val="28"/>
          <w:vertAlign w:val="superscript"/>
        </w:rPr>
        <w:t>2</w:t>
      </w:r>
      <w:r w:rsidRPr="00BD278F">
        <w:rPr>
          <w:rFonts w:ascii="PT Astra Serif" w:hAnsi="PT Astra Serif"/>
          <w:sz w:val="28"/>
        </w:rPr>
        <w:t xml:space="preserve"> Бюджетного кодекса Российской Федерации.</w:t>
      </w:r>
    </w:p>
    <w:p w14:paraId="1B950515" w14:textId="1B8A1E41"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BD278F">
        <w:rPr>
          <w:rFonts w:ascii="PT Astra Serif" w:hAnsi="PT Astra Serif"/>
          <w:sz w:val="28"/>
        </w:rPr>
        <w:t xml:space="preserve">6. Утвердить размер резервного фонда Правительства Саратовской области на 2026 год в сумме </w:t>
      </w:r>
      <w:r w:rsidR="00830738" w:rsidRPr="00BD278F">
        <w:rPr>
          <w:rFonts w:ascii="PT Astra Serif" w:hAnsi="PT Astra Serif"/>
          <w:sz w:val="28"/>
          <w:szCs w:val="28"/>
        </w:rPr>
        <w:t>13433733,5</w:t>
      </w:r>
      <w:r w:rsidR="003156CA" w:rsidRPr="00BD278F">
        <w:rPr>
          <w:rFonts w:ascii="PT Astra Serif" w:hAnsi="PT Astra Serif"/>
          <w:sz w:val="28"/>
          <w:szCs w:val="28"/>
        </w:rPr>
        <w:t> </w:t>
      </w:r>
      <w:r w:rsidRPr="00BD278F">
        <w:rPr>
          <w:rFonts w:ascii="PT Astra Serif" w:hAnsi="PT Astra Serif"/>
          <w:sz w:val="28"/>
        </w:rPr>
        <w:t>тыс. рублей, на 2027 год в сумме 500000,0 тыс. рублей и на 2028 год в сумме 500000,0 тыс. рублей.</w:t>
      </w:r>
    </w:p>
    <w:p w14:paraId="3EF0B51F"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336137F9" w14:textId="19FF6F52" w:rsidR="00217B5E" w:rsidRPr="00BD278F" w:rsidRDefault="00217B5E" w:rsidP="00C547D2">
      <w:pPr>
        <w:overflowPunct/>
        <w:autoSpaceDE/>
        <w:autoSpaceDN/>
        <w:adjustRightInd/>
        <w:ind w:firstLine="709"/>
        <w:contextualSpacing/>
        <w:jc w:val="both"/>
        <w:textAlignment w:val="auto"/>
        <w:rPr>
          <w:rFonts w:ascii="PT Astra Serif" w:eastAsia="Calibri" w:hAnsi="PT Astra Serif"/>
          <w:sz w:val="28"/>
          <w:szCs w:val="28"/>
          <w:lang w:eastAsia="en-US"/>
        </w:rPr>
      </w:pPr>
      <w:r w:rsidRPr="00BD278F">
        <w:rPr>
          <w:rFonts w:ascii="PT Astra Serif" w:eastAsia="Calibri" w:hAnsi="PT Astra Serif"/>
          <w:sz w:val="28"/>
          <w:szCs w:val="28"/>
          <w:lang w:eastAsia="en-US"/>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830738" w:rsidRPr="00BD278F">
        <w:rPr>
          <w:rFonts w:ascii="PT Astra Serif" w:hAnsi="PT Astra Serif"/>
          <w:sz w:val="28"/>
          <w:szCs w:val="28"/>
        </w:rPr>
        <w:t>3171285,2</w:t>
      </w:r>
      <w:r w:rsidR="002751B7" w:rsidRPr="00BD278F">
        <w:rPr>
          <w:rFonts w:ascii="PT Astra Serif" w:hAnsi="PT Astra Serif"/>
          <w:sz w:val="28"/>
        </w:rPr>
        <w:t> </w:t>
      </w:r>
      <w:r w:rsidRPr="00BD278F">
        <w:rPr>
          <w:rFonts w:ascii="PT Astra Serif" w:eastAsia="Calibri" w:hAnsi="PT Astra Serif"/>
          <w:sz w:val="28"/>
          <w:szCs w:val="28"/>
          <w:lang w:eastAsia="en-US"/>
        </w:rPr>
        <w:t xml:space="preserve">тыс. рублей; на 2027 год – </w:t>
      </w:r>
      <w:r w:rsidR="00830738" w:rsidRPr="00BD278F">
        <w:rPr>
          <w:rFonts w:ascii="PT Astra Serif" w:hAnsi="PT Astra Serif"/>
          <w:sz w:val="28"/>
          <w:szCs w:val="28"/>
        </w:rPr>
        <w:t>8099989,0</w:t>
      </w:r>
      <w:r w:rsidR="003025FB" w:rsidRPr="00BD278F">
        <w:rPr>
          <w:rFonts w:ascii="PT Astra Serif" w:hAnsi="PT Astra Serif"/>
          <w:sz w:val="28"/>
          <w:szCs w:val="28"/>
          <w:lang w:val="en-US"/>
        </w:rPr>
        <w:t> </w:t>
      </w:r>
      <w:r w:rsidRPr="00BD278F">
        <w:rPr>
          <w:rFonts w:ascii="PT Astra Serif" w:eastAsia="Calibri" w:hAnsi="PT Astra Serif"/>
          <w:sz w:val="28"/>
          <w:szCs w:val="28"/>
          <w:lang w:eastAsia="en-US"/>
        </w:rPr>
        <w:t xml:space="preserve">тыс. рублей; на 2028 год – </w:t>
      </w:r>
      <w:r w:rsidR="00830738" w:rsidRPr="00BD278F">
        <w:rPr>
          <w:rFonts w:ascii="PT Astra Serif" w:hAnsi="PT Astra Serif"/>
          <w:sz w:val="28"/>
          <w:szCs w:val="28"/>
        </w:rPr>
        <w:t>11383438,7</w:t>
      </w:r>
      <w:r w:rsidR="003025FB" w:rsidRPr="00BD278F">
        <w:rPr>
          <w:rFonts w:ascii="PT Astra Serif" w:hAnsi="PT Astra Serif"/>
          <w:sz w:val="28"/>
          <w:szCs w:val="28"/>
          <w:lang w:val="en-US"/>
        </w:rPr>
        <w:t> </w:t>
      </w:r>
      <w:r w:rsidRPr="00BD278F">
        <w:rPr>
          <w:rFonts w:ascii="PT Astra Serif" w:eastAsia="Calibri" w:hAnsi="PT Astra Serif"/>
          <w:sz w:val="28"/>
          <w:szCs w:val="28"/>
          <w:lang w:eastAsia="en-US"/>
        </w:rPr>
        <w:t>тыс. рублей;</w:t>
      </w:r>
    </w:p>
    <w:p w14:paraId="33AD1530"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BD278F">
        <w:rPr>
          <w:rFonts w:ascii="PT Astra Serif" w:hAnsi="PT Astra Serif"/>
          <w:sz w:val="28"/>
          <w:szCs w:val="28"/>
        </w:rPr>
        <w:t>7167310,0 </w:t>
      </w:r>
      <w:r w:rsidRPr="00BD278F">
        <w:rPr>
          <w:rFonts w:ascii="PT Astra Serif" w:hAnsi="PT Astra Serif"/>
          <w:sz w:val="28"/>
        </w:rPr>
        <w:t>тыс. рублей.</w:t>
      </w:r>
    </w:p>
    <w:p w14:paraId="1212A217"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8. Установить в соответствии со статьей 7</w:t>
      </w:r>
      <w:r w:rsidRPr="00BD278F">
        <w:rPr>
          <w:rFonts w:ascii="PT Astra Serif" w:hAnsi="PT Astra Serif"/>
          <w:sz w:val="28"/>
          <w:vertAlign w:val="superscript"/>
        </w:rPr>
        <w:t xml:space="preserve">2 </w:t>
      </w:r>
      <w:r w:rsidRPr="00BD278F">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FE1030D" w14:textId="77777777" w:rsidR="00217B5E" w:rsidRPr="00BD278F" w:rsidRDefault="00217B5E" w:rsidP="00C547D2">
      <w:pPr>
        <w:overflowPunct/>
        <w:autoSpaceDE/>
        <w:autoSpaceDN/>
        <w:adjustRightInd/>
        <w:ind w:firstLine="709"/>
        <w:jc w:val="both"/>
        <w:textAlignment w:val="auto"/>
        <w:rPr>
          <w:rFonts w:ascii="PT Astra Serif" w:hAnsi="PT Astra Serif"/>
          <w:spacing w:val="-2"/>
          <w:sz w:val="28"/>
        </w:rPr>
      </w:pPr>
      <w:r w:rsidRPr="00BD278F">
        <w:rPr>
          <w:rFonts w:ascii="PT Astra Serif" w:hAnsi="PT Astra Serif"/>
          <w:spacing w:val="-2"/>
          <w:sz w:val="28"/>
        </w:rPr>
        <w:t xml:space="preserve">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w:t>
      </w:r>
      <w:r w:rsidRPr="00BD278F">
        <w:rPr>
          <w:rFonts w:ascii="PT Astra Serif" w:hAnsi="PT Astra Serif"/>
          <w:spacing w:val="-2"/>
          <w:sz w:val="28"/>
        </w:rPr>
        <w:lastRenderedPageBreak/>
        <w:t>ассигнований, утвержденного настоящим Законом на финансовое обеспечение реализации государственной программы области;</w:t>
      </w:r>
    </w:p>
    <w:p w14:paraId="263EFA7E"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591C757C"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33D3FB5A"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14:paraId="665E7559"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50C8C660"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416F320F"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r w:rsidRPr="00BD278F">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BD278F">
        <w:rPr>
          <w:rFonts w:ascii="PT Astra Serif" w:hAnsi="PT Astra Serif"/>
          <w:sz w:val="28"/>
        </w:rPr>
        <w:t>прогнозировавшимся</w:t>
      </w:r>
      <w:proofErr w:type="spellEnd"/>
      <w:r w:rsidRPr="00BD278F">
        <w:rPr>
          <w:rFonts w:ascii="PT Astra Serif" w:hAnsi="PT Astra Serif"/>
          <w:sz w:val="28"/>
        </w:rPr>
        <w:t xml:space="preserve">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
    <w:p w14:paraId="61E0337A" w14:textId="77777777" w:rsidR="00217B5E" w:rsidRPr="00BD278F" w:rsidRDefault="00217B5E" w:rsidP="00C547D2">
      <w:pPr>
        <w:overflowPunct/>
        <w:autoSpaceDE/>
        <w:autoSpaceDN/>
        <w:adjustRightInd/>
        <w:ind w:firstLine="709"/>
        <w:jc w:val="both"/>
        <w:textAlignment w:val="auto"/>
        <w:rPr>
          <w:rFonts w:ascii="PT Astra Serif" w:hAnsi="PT Astra Serif"/>
          <w:spacing w:val="-2"/>
          <w:sz w:val="28"/>
        </w:rPr>
      </w:pPr>
      <w:r w:rsidRPr="00BD278F">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w:t>
      </w:r>
      <w:r w:rsidRPr="00BD278F">
        <w:rPr>
          <w:rFonts w:ascii="PT Astra Serif" w:hAnsi="PT Astra Serif"/>
          <w:spacing w:val="-2"/>
          <w:sz w:val="28"/>
        </w:rPr>
        <w:lastRenderedPageBreak/>
        <w:t xml:space="preserve">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BD278F">
        <w:rPr>
          <w:rFonts w:ascii="PT Astra Serif" w:hAnsi="PT Astra Serif"/>
          <w:spacing w:val="-2"/>
          <w:sz w:val="28"/>
          <w:szCs w:val="28"/>
        </w:rPr>
        <w:t xml:space="preserve">находящихся </w:t>
      </w:r>
      <w:r w:rsidRPr="00BD278F">
        <w:rPr>
          <w:rFonts w:ascii="PT Astra Serif" w:hAnsi="PT Astra Serif"/>
          <w:spacing w:val="-2"/>
          <w:sz w:val="28"/>
        </w:rPr>
        <w:t>в пунктах временного размещения и питания на территории Саратовской области;</w:t>
      </w:r>
    </w:p>
    <w:p w14:paraId="7123BAD7"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14:paraId="02C3BD0D" w14:textId="77777777" w:rsidR="00217B5E" w:rsidRPr="00BD278F" w:rsidRDefault="00217B5E" w:rsidP="00C547D2">
      <w:pP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2A38416A"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4B3240FF" w14:textId="77777777" w:rsidR="00217B5E" w:rsidRPr="00BD278F" w:rsidRDefault="00217B5E" w:rsidP="00C547D2">
      <w:pPr>
        <w:overflowPunct/>
        <w:autoSpaceDE/>
        <w:autoSpaceDN/>
        <w:adjustRightInd/>
        <w:jc w:val="center"/>
        <w:textAlignment w:val="auto"/>
        <w:rPr>
          <w:rFonts w:ascii="PT Astra Serif" w:hAnsi="PT Astra Serif"/>
          <w:b/>
          <w:i/>
          <w:sz w:val="28"/>
        </w:rPr>
      </w:pPr>
      <w:r w:rsidRPr="00BD278F">
        <w:rPr>
          <w:rFonts w:ascii="PT Astra Serif" w:hAnsi="PT Astra Serif"/>
          <w:b/>
          <w:i/>
          <w:sz w:val="28"/>
        </w:rPr>
        <w:t>Статья 10. Особенности установления отдельных</w:t>
      </w:r>
    </w:p>
    <w:p w14:paraId="61F45E09" w14:textId="77777777" w:rsidR="00217B5E" w:rsidRPr="00BD278F" w:rsidRDefault="00217B5E" w:rsidP="00C547D2">
      <w:pPr>
        <w:overflowPunct/>
        <w:autoSpaceDE/>
        <w:autoSpaceDN/>
        <w:adjustRightInd/>
        <w:jc w:val="center"/>
        <w:textAlignment w:val="auto"/>
        <w:rPr>
          <w:rFonts w:ascii="PT Astra Serif" w:hAnsi="PT Astra Serif"/>
          <w:sz w:val="28"/>
        </w:rPr>
      </w:pPr>
      <w:r w:rsidRPr="00BD278F">
        <w:rPr>
          <w:rFonts w:ascii="PT Astra Serif" w:hAnsi="PT Astra Serif"/>
          <w:b/>
          <w:i/>
          <w:sz w:val="28"/>
        </w:rPr>
        <w:t>расходных обязательств области</w:t>
      </w:r>
    </w:p>
    <w:p w14:paraId="76C87295" w14:textId="77777777" w:rsidR="00217B5E" w:rsidRPr="00BD278F" w:rsidRDefault="00217B5E" w:rsidP="00C547D2">
      <w:pPr>
        <w:overflowPunct/>
        <w:autoSpaceDE/>
        <w:autoSpaceDN/>
        <w:adjustRightInd/>
        <w:ind w:firstLine="709"/>
        <w:jc w:val="both"/>
        <w:textAlignment w:val="auto"/>
        <w:rPr>
          <w:rFonts w:ascii="PT Astra Serif" w:hAnsi="PT Astra Serif"/>
          <w:sz w:val="28"/>
        </w:rPr>
      </w:pPr>
    </w:p>
    <w:p w14:paraId="02E0ACE1"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на 4,0 процента:</w:t>
      </w:r>
    </w:p>
    <w:p w14:paraId="0054D2D6"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BD278F">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14:paraId="51291DD5"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316A46CC"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BD278F">
        <w:rPr>
          <w:rFonts w:ascii="PT Astra Serif" w:hAnsi="PT Astra Serif"/>
          <w:spacing w:val="-6"/>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552AC232"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6468D9F2"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w:t>
      </w:r>
      <w:r w:rsidRPr="00BD278F">
        <w:rPr>
          <w:rFonts w:ascii="PT Astra Serif" w:hAnsi="PT Astra Serif"/>
          <w:sz w:val="28"/>
          <w:szCs w:val="28"/>
        </w:rPr>
        <w:lastRenderedPageBreak/>
        <w:t>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257DF454"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расходов на погребение реабилитированных лиц, проживавших на территории Саратовской области;</w:t>
      </w:r>
    </w:p>
    <w:p w14:paraId="6C130511"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ежемесячной денежной выплаты гражданам, проживающим на территории Саратовской области, страдающим целиакией;</w:t>
      </w:r>
    </w:p>
    <w:p w14:paraId="30B6531D"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ежемесячной денежной выплаты гражданам, проживающим на территории Саратовской области, больным фенилкетонурией;</w:t>
      </w:r>
    </w:p>
    <w:p w14:paraId="5D9F55C7"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44AA8FC1"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5E59BE7F"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33EDF0BE"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4A39845C"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1B97A75F"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14:paraId="23FCBB35"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31A6B5F9"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единовременной денежной выплаты молодым специалистам в соответствии с Законом Саратовской области от 3 августа 2011 года </w:t>
      </w:r>
      <w:r w:rsidRPr="00BD278F">
        <w:rPr>
          <w:rFonts w:ascii="PT Astra Serif" w:hAnsi="PT Astra Serif"/>
          <w:sz w:val="28"/>
          <w:szCs w:val="28"/>
        </w:rPr>
        <w:lastRenderedPageBreak/>
        <w:t>№ 96-ЗСО «О социальной поддержке молодых специалистов учреждений бюджетной сферы в Саратовской области»;</w:t>
      </w:r>
    </w:p>
    <w:p w14:paraId="639FE380"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BD278F">
        <w:rPr>
          <w:rFonts w:ascii="PT Astra Serif" w:hAnsi="PT Astra Serif"/>
          <w:sz w:val="28"/>
          <w:szCs w:val="28"/>
        </w:rPr>
        <w:t>слухопротезирования</w:t>
      </w:r>
      <w:proofErr w:type="spellEnd"/>
      <w:r w:rsidRPr="00BD278F">
        <w:rPr>
          <w:rFonts w:ascii="PT Astra Serif" w:hAnsi="PT Astra Serif"/>
          <w:sz w:val="28"/>
          <w:szCs w:val="28"/>
        </w:rPr>
        <w:t xml:space="preserve"> (</w:t>
      </w:r>
      <w:proofErr w:type="spellStart"/>
      <w:r w:rsidRPr="00BD278F">
        <w:rPr>
          <w:rFonts w:ascii="PT Astra Serif" w:hAnsi="PT Astra Serif"/>
          <w:sz w:val="28"/>
          <w:szCs w:val="28"/>
        </w:rPr>
        <w:t>сурдоакустик</w:t>
      </w:r>
      <w:proofErr w:type="spellEnd"/>
      <w:r w:rsidRPr="00BD278F">
        <w:rPr>
          <w:rFonts w:ascii="PT Astra Serif" w:hAnsi="PT Astra Serif"/>
          <w:sz w:val="28"/>
          <w:szCs w:val="28"/>
        </w:rPr>
        <w:t>, техник);</w:t>
      </w:r>
    </w:p>
    <w:p w14:paraId="07E7A1BC"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5C3462EA"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14:paraId="60C39EFF"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поощрительной выплаты водителям школьных автобусов общеобразовательных организаций;</w:t>
      </w:r>
    </w:p>
    <w:p w14:paraId="4BB77D5E"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размеров нормативов для формирования стипендиального фонда;</w:t>
      </w:r>
    </w:p>
    <w:p w14:paraId="59516C18"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 xml:space="preserve">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BD278F">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14:paraId="23ACB29B"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334CAEA3" w14:textId="77777777" w:rsidR="00217B5E" w:rsidRPr="00BD278F"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BD278F">
        <w:rPr>
          <w:rFonts w:ascii="PT Astra Serif" w:hAnsi="PT Astra Serif"/>
          <w:spacing w:val="-4"/>
          <w:sz w:val="28"/>
          <w:szCs w:val="28"/>
        </w:rPr>
        <w:t xml:space="preserve">размеров денежного </w:t>
      </w:r>
      <w:r w:rsidR="00F676AE" w:rsidRPr="00BD278F">
        <w:rPr>
          <w:rFonts w:ascii="PT Astra Serif" w:eastAsia="Calibri" w:hAnsi="PT Astra Serif"/>
          <w:color w:val="000000"/>
          <w:sz w:val="28"/>
          <w:szCs w:val="28"/>
          <w:lang w:eastAsia="en-US"/>
        </w:rPr>
        <w:t>содержания</w:t>
      </w:r>
      <w:r w:rsidR="00F676AE" w:rsidRPr="00BD278F">
        <w:rPr>
          <w:rFonts w:ascii="PT Astra Serif" w:eastAsia="Calibri" w:hAnsi="PT Astra Serif" w:cs="PT Astra Serif"/>
          <w:bCs/>
          <w:sz w:val="28"/>
          <w:szCs w:val="28"/>
          <w:lang w:eastAsia="en-US"/>
        </w:rPr>
        <w:t xml:space="preserve"> Губернатору области, денежного</w:t>
      </w:r>
      <w:r w:rsidR="00F676AE" w:rsidRPr="00BD278F">
        <w:rPr>
          <w:rFonts w:ascii="PT Astra Serif" w:eastAsia="Calibri" w:hAnsi="PT Astra Serif"/>
          <w:color w:val="000000"/>
          <w:sz w:val="28"/>
          <w:szCs w:val="28"/>
          <w:lang w:eastAsia="en-US"/>
        </w:rPr>
        <w:t xml:space="preserve"> </w:t>
      </w:r>
      <w:r w:rsidRPr="00BD278F">
        <w:rPr>
          <w:rFonts w:ascii="PT Astra Serif" w:hAnsi="PT Astra Serif"/>
          <w:spacing w:val="-4"/>
          <w:sz w:val="28"/>
          <w:szCs w:val="28"/>
        </w:rPr>
        <w:t>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1FD48440" w14:textId="77777777" w:rsidR="00217B5E" w:rsidRPr="00BD278F" w:rsidRDefault="00217B5E" w:rsidP="00C547D2">
      <w:pPr>
        <w:overflowPunct/>
        <w:autoSpaceDE/>
        <w:autoSpaceDN/>
        <w:adjustRightInd/>
        <w:ind w:firstLine="709"/>
        <w:jc w:val="both"/>
        <w:textAlignment w:val="auto"/>
        <w:rPr>
          <w:rFonts w:ascii="PT Astra Serif" w:hAnsi="PT Astra Serif"/>
          <w:sz w:val="28"/>
          <w:szCs w:val="28"/>
        </w:rPr>
      </w:pPr>
      <w:r w:rsidRPr="00BD278F">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3" w:tooltip="Click to open https://login.consultant.ru/link/?req=doc&amp;base=RLAW358&amp;n=172681&amp;dst=100222" w:history="1">
        <w:r w:rsidRPr="00BD278F">
          <w:rPr>
            <w:rFonts w:ascii="PT Astra Serif" w:hAnsi="PT Astra Serif"/>
            <w:sz w:val="28"/>
            <w:szCs w:val="28"/>
          </w:rPr>
          <w:t>Законом</w:t>
        </w:r>
      </w:hyperlink>
      <w:r w:rsidRPr="00BD278F">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
    <w:p w14:paraId="36E24758" w14:textId="77777777" w:rsidR="00217B5E" w:rsidRPr="00BD278F" w:rsidRDefault="00217B5E" w:rsidP="00C547D2">
      <w:pPr>
        <w:overflowPunct/>
        <w:autoSpaceDE/>
        <w:autoSpaceDN/>
        <w:adjustRightInd/>
        <w:ind w:firstLine="540"/>
        <w:jc w:val="both"/>
        <w:textAlignment w:val="auto"/>
        <w:rPr>
          <w:rFonts w:ascii="PT Astra Serif" w:hAnsi="PT Astra Serif"/>
          <w:spacing w:val="-6"/>
          <w:sz w:val="28"/>
          <w:szCs w:val="28"/>
        </w:rPr>
      </w:pPr>
      <w:r w:rsidRPr="00BD278F">
        <w:rPr>
          <w:rFonts w:ascii="PT Astra Serif" w:hAnsi="PT Astra Serif"/>
          <w:spacing w:val="-6"/>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21D7C85F" w14:textId="77777777" w:rsidR="00217B5E" w:rsidRPr="00BD278F" w:rsidRDefault="00217B5E" w:rsidP="00C547D2">
      <w:pPr>
        <w:overflowPunct/>
        <w:autoSpaceDE/>
        <w:autoSpaceDN/>
        <w:adjustRightInd/>
        <w:ind w:left="34"/>
        <w:jc w:val="center"/>
        <w:textAlignment w:val="auto"/>
        <w:rPr>
          <w:rFonts w:ascii="PT Astra Serif" w:eastAsia="Calibri" w:hAnsi="PT Astra Serif"/>
          <w:b/>
          <w:i/>
          <w:sz w:val="28"/>
          <w:lang w:eastAsia="en-US"/>
        </w:rPr>
      </w:pPr>
    </w:p>
    <w:p w14:paraId="6E2EB056" w14:textId="77777777" w:rsidR="00217B5E" w:rsidRPr="00BD278F" w:rsidRDefault="00217B5E" w:rsidP="00C547D2">
      <w:pPr>
        <w:overflowPunct/>
        <w:autoSpaceDE/>
        <w:autoSpaceDN/>
        <w:adjustRightInd/>
        <w:ind w:left="34"/>
        <w:jc w:val="center"/>
        <w:textAlignment w:val="auto"/>
        <w:rPr>
          <w:rFonts w:ascii="PT Astra Serif" w:eastAsia="Calibri" w:hAnsi="PT Astra Serif"/>
          <w:b/>
          <w:i/>
          <w:sz w:val="28"/>
          <w:lang w:eastAsia="en-US"/>
        </w:rPr>
      </w:pPr>
      <w:r w:rsidRPr="00BD278F">
        <w:rPr>
          <w:rFonts w:ascii="PT Astra Serif" w:eastAsia="Calibri" w:hAnsi="PT Astra Serif"/>
          <w:b/>
          <w:i/>
          <w:sz w:val="28"/>
          <w:lang w:eastAsia="en-US"/>
        </w:rPr>
        <w:t>Статья 11. Вступление в силу настоящего Закона</w:t>
      </w:r>
    </w:p>
    <w:p w14:paraId="102FCC8E" w14:textId="77777777" w:rsidR="00217B5E" w:rsidRPr="00BD278F" w:rsidRDefault="00217B5E" w:rsidP="00C547D2">
      <w:pPr>
        <w:overflowPunct/>
        <w:autoSpaceDE/>
        <w:autoSpaceDN/>
        <w:adjustRightInd/>
        <w:ind w:left="34"/>
        <w:jc w:val="both"/>
        <w:textAlignment w:val="auto"/>
        <w:rPr>
          <w:rFonts w:ascii="PT Astra Serif" w:eastAsia="Calibri" w:hAnsi="PT Astra Serif"/>
          <w:sz w:val="28"/>
          <w:lang w:eastAsia="en-US"/>
        </w:rPr>
      </w:pPr>
    </w:p>
    <w:p w14:paraId="14C71A10" w14:textId="77777777" w:rsidR="00266C69" w:rsidRPr="00BD278F" w:rsidRDefault="00217B5E" w:rsidP="00C547D2">
      <w:pPr>
        <w:ind w:firstLine="720"/>
        <w:jc w:val="both"/>
        <w:rPr>
          <w:rFonts w:ascii="PT Astra Serif" w:hAnsi="PT Astra Serif"/>
          <w:sz w:val="28"/>
          <w:szCs w:val="28"/>
        </w:rPr>
      </w:pPr>
      <w:r w:rsidRPr="00BD278F">
        <w:rPr>
          <w:rFonts w:ascii="PT Astra Serif" w:hAnsi="PT Astra Serif"/>
          <w:sz w:val="28"/>
          <w:szCs w:val="28"/>
        </w:rPr>
        <w:t>Настоящий Закон вступает в силу с 1 января 2026 года.</w:t>
      </w:r>
    </w:p>
    <w:p w14:paraId="353F8D50" w14:textId="77777777" w:rsidR="00796899" w:rsidRPr="00BD278F" w:rsidRDefault="00796899" w:rsidP="00C547D2">
      <w:pPr>
        <w:ind w:firstLine="720"/>
        <w:rPr>
          <w:rFonts w:ascii="PT Astra Serif" w:hAnsi="PT Astra Serif"/>
          <w:sz w:val="28"/>
        </w:rPr>
      </w:pPr>
    </w:p>
    <w:p w14:paraId="621D0410" w14:textId="77777777" w:rsidR="00796899" w:rsidRPr="00BD278F" w:rsidRDefault="00796899" w:rsidP="00C547D2">
      <w:pPr>
        <w:rPr>
          <w:rFonts w:ascii="PT Astra Serif" w:hAnsi="PT Astra Serif"/>
          <w:b/>
          <w:sz w:val="28"/>
        </w:rPr>
      </w:pPr>
    </w:p>
    <w:p w14:paraId="0E31B707" w14:textId="77777777" w:rsidR="00796899" w:rsidRPr="00BD278F" w:rsidRDefault="00796899" w:rsidP="00C547D2">
      <w:pPr>
        <w:rPr>
          <w:rFonts w:ascii="PT Astra Serif" w:hAnsi="PT Astra Serif"/>
          <w:b/>
          <w:sz w:val="28"/>
          <w:szCs w:val="28"/>
        </w:rPr>
      </w:pPr>
      <w:r w:rsidRPr="00BD278F">
        <w:rPr>
          <w:rFonts w:ascii="PT Astra Serif" w:hAnsi="PT Astra Serif"/>
          <w:b/>
          <w:sz w:val="28"/>
          <w:szCs w:val="28"/>
        </w:rPr>
        <w:t>Губернатор</w:t>
      </w:r>
    </w:p>
    <w:p w14:paraId="24473986" w14:textId="77777777" w:rsidR="00796899" w:rsidRPr="00BD278F" w:rsidRDefault="00796899" w:rsidP="00C547D2">
      <w:pPr>
        <w:jc w:val="both"/>
        <w:rPr>
          <w:rFonts w:ascii="PT Astra Serif" w:hAnsi="PT Astra Serif"/>
          <w:b/>
          <w:sz w:val="28"/>
          <w:szCs w:val="28"/>
        </w:rPr>
      </w:pPr>
      <w:r w:rsidRPr="00BD278F">
        <w:rPr>
          <w:rFonts w:ascii="PT Astra Serif" w:hAnsi="PT Astra Serif"/>
          <w:b/>
          <w:sz w:val="28"/>
          <w:szCs w:val="28"/>
        </w:rPr>
        <w:t xml:space="preserve">Саратовской области                                                                  </w:t>
      </w:r>
      <w:proofErr w:type="spellStart"/>
      <w:r w:rsidRPr="00BD278F">
        <w:rPr>
          <w:rFonts w:ascii="PT Astra Serif" w:hAnsi="PT Astra Serif"/>
          <w:b/>
          <w:sz w:val="28"/>
          <w:szCs w:val="28"/>
        </w:rPr>
        <w:t>Р.В.Бусаргин</w:t>
      </w:r>
      <w:proofErr w:type="spellEnd"/>
    </w:p>
    <w:p w14:paraId="5B768313" w14:textId="094F2BE7" w:rsidR="00A10C9C" w:rsidRPr="00BD278F" w:rsidRDefault="00A10C9C" w:rsidP="00C547D2">
      <w:pPr>
        <w:jc w:val="both"/>
        <w:rPr>
          <w:rFonts w:ascii="PT Astra Serif" w:hAnsi="PT Astra Serif"/>
          <w:b/>
          <w:sz w:val="28"/>
          <w:szCs w:val="28"/>
        </w:rPr>
      </w:pPr>
    </w:p>
    <w:p w14:paraId="3D53FE55" w14:textId="77777777" w:rsidR="00C547D2" w:rsidRPr="00BD278F" w:rsidRDefault="00C547D2" w:rsidP="00C547D2">
      <w:pPr>
        <w:jc w:val="both"/>
        <w:rPr>
          <w:rFonts w:ascii="PT Astra Serif" w:hAnsi="PT Astra Serif"/>
          <w:b/>
          <w:sz w:val="28"/>
          <w:szCs w:val="28"/>
        </w:rPr>
      </w:pPr>
    </w:p>
    <w:p w14:paraId="6C8F4EFC" w14:textId="77777777" w:rsidR="00A10C9C" w:rsidRPr="00BD278F" w:rsidRDefault="00A10C9C" w:rsidP="00C547D2">
      <w:pPr>
        <w:jc w:val="both"/>
        <w:rPr>
          <w:rFonts w:ascii="PT Astra Serif" w:hAnsi="PT Astra Serif"/>
          <w:sz w:val="28"/>
        </w:rPr>
      </w:pPr>
      <w:proofErr w:type="spellStart"/>
      <w:r w:rsidRPr="00BD278F">
        <w:rPr>
          <w:rFonts w:ascii="PT Astra Serif" w:hAnsi="PT Astra Serif"/>
          <w:sz w:val="28"/>
        </w:rPr>
        <w:t>г.Саратов</w:t>
      </w:r>
      <w:proofErr w:type="spellEnd"/>
    </w:p>
    <w:p w14:paraId="50D606A4" w14:textId="77777777" w:rsidR="00A10C9C" w:rsidRPr="00BD278F" w:rsidRDefault="00A10C9C" w:rsidP="00C547D2">
      <w:pPr>
        <w:jc w:val="both"/>
        <w:rPr>
          <w:rFonts w:ascii="PT Astra Serif" w:hAnsi="PT Astra Serif"/>
          <w:sz w:val="28"/>
        </w:rPr>
      </w:pPr>
      <w:r w:rsidRPr="00BD278F">
        <w:rPr>
          <w:rFonts w:ascii="PT Astra Serif" w:hAnsi="PT Astra Serif"/>
          <w:sz w:val="28"/>
        </w:rPr>
        <w:t>«</w:t>
      </w:r>
      <w:r w:rsidRPr="00BD278F">
        <w:rPr>
          <w:rFonts w:ascii="PT Astra Serif" w:hAnsi="PT Astra Serif"/>
          <w:sz w:val="28"/>
          <w:lang w:val="en-US"/>
        </w:rPr>
        <w:t>9</w:t>
      </w:r>
      <w:r w:rsidRPr="00BD278F">
        <w:rPr>
          <w:rFonts w:ascii="PT Astra Serif" w:hAnsi="PT Astra Serif"/>
          <w:sz w:val="28"/>
        </w:rPr>
        <w:t>» декабря 202</w:t>
      </w:r>
      <w:r w:rsidRPr="00BD278F">
        <w:rPr>
          <w:rFonts w:ascii="PT Astra Serif" w:hAnsi="PT Astra Serif"/>
          <w:sz w:val="28"/>
          <w:lang w:val="en-US"/>
        </w:rPr>
        <w:t>5</w:t>
      </w:r>
      <w:r w:rsidRPr="00BD278F">
        <w:rPr>
          <w:rFonts w:ascii="PT Astra Serif" w:hAnsi="PT Astra Serif"/>
          <w:sz w:val="28"/>
        </w:rPr>
        <w:t xml:space="preserve"> года</w:t>
      </w:r>
    </w:p>
    <w:p w14:paraId="3DC9AD67" w14:textId="77777777" w:rsidR="00796899" w:rsidRPr="003025FB" w:rsidRDefault="00A10C9C" w:rsidP="00C547D2">
      <w:pPr>
        <w:jc w:val="both"/>
        <w:rPr>
          <w:rFonts w:ascii="PT Astra Serif" w:hAnsi="PT Astra Serif"/>
          <w:sz w:val="28"/>
        </w:rPr>
      </w:pPr>
      <w:r w:rsidRPr="00BD278F">
        <w:rPr>
          <w:rFonts w:ascii="PT Astra Serif" w:hAnsi="PT Astra Serif"/>
          <w:sz w:val="28"/>
        </w:rPr>
        <w:t xml:space="preserve">№ </w:t>
      </w:r>
      <w:r w:rsidRPr="00BD278F">
        <w:rPr>
          <w:rFonts w:ascii="PT Astra Serif" w:hAnsi="PT Astra Serif"/>
          <w:sz w:val="28"/>
          <w:lang w:val="en-US"/>
        </w:rPr>
        <w:t>95</w:t>
      </w:r>
      <w:r w:rsidRPr="00BD278F">
        <w:rPr>
          <w:rFonts w:ascii="PT Astra Serif" w:hAnsi="PT Astra Serif"/>
          <w:sz w:val="28"/>
        </w:rPr>
        <w:t>-ЗСО</w:t>
      </w:r>
    </w:p>
    <w:sectPr w:rsidR="00796899" w:rsidRPr="003025FB" w:rsidSect="00266C69">
      <w:headerReference w:type="default" r:id="rId14"/>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E718" w14:textId="77777777" w:rsidR="008F1E83" w:rsidRDefault="008F1E83" w:rsidP="000D7E2D">
      <w:r>
        <w:separator/>
      </w:r>
    </w:p>
  </w:endnote>
  <w:endnote w:type="continuationSeparator" w:id="0">
    <w:p w14:paraId="37D7120C" w14:textId="77777777" w:rsidR="008F1E83" w:rsidRDefault="008F1E83"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0D6E" w14:textId="77777777" w:rsidR="008F1E83" w:rsidRDefault="008F1E83" w:rsidP="000D7E2D">
      <w:r>
        <w:separator/>
      </w:r>
    </w:p>
  </w:footnote>
  <w:footnote w:type="continuationSeparator" w:id="0">
    <w:p w14:paraId="3B028E80" w14:textId="77777777" w:rsidR="008F1E83" w:rsidRDefault="008F1E83" w:rsidP="000D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512420"/>
      <w:docPartObj>
        <w:docPartGallery w:val="Page Numbers (Top of Page)"/>
        <w:docPartUnique/>
      </w:docPartObj>
    </w:sdtPr>
    <w:sdtEndPr>
      <w:rPr>
        <w:sz w:val="24"/>
        <w:szCs w:val="24"/>
      </w:rPr>
    </w:sdtEndPr>
    <w:sdtContent>
      <w:p w14:paraId="2838086D" w14:textId="77777777" w:rsidR="008F1E83" w:rsidRPr="000D7E2D" w:rsidRDefault="008F1E83">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FA1019">
          <w:rPr>
            <w:noProof/>
            <w:sz w:val="24"/>
            <w:szCs w:val="24"/>
          </w:rPr>
          <w:t>10</w:t>
        </w:r>
        <w:r w:rsidRPr="000D7E2D">
          <w:rPr>
            <w:sz w:val="24"/>
            <w:szCs w:val="24"/>
          </w:rPr>
          <w:fldChar w:fldCharType="end"/>
        </w:r>
      </w:p>
    </w:sdtContent>
  </w:sdt>
  <w:p w14:paraId="08A80B60" w14:textId="77777777" w:rsidR="008F1E83" w:rsidRDefault="008F1E8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3C0C48"/>
    <w:rsid w:val="000055E2"/>
    <w:rsid w:val="00012B9F"/>
    <w:rsid w:val="00025B46"/>
    <w:rsid w:val="00034B73"/>
    <w:rsid w:val="000439C2"/>
    <w:rsid w:val="000526E6"/>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307C"/>
    <w:rsid w:val="00217B5E"/>
    <w:rsid w:val="002212E3"/>
    <w:rsid w:val="00241B37"/>
    <w:rsid w:val="00247293"/>
    <w:rsid w:val="0025471D"/>
    <w:rsid w:val="002647FD"/>
    <w:rsid w:val="00266C69"/>
    <w:rsid w:val="002751B7"/>
    <w:rsid w:val="00285A9D"/>
    <w:rsid w:val="00292309"/>
    <w:rsid w:val="00295020"/>
    <w:rsid w:val="002A35EE"/>
    <w:rsid w:val="002A66F0"/>
    <w:rsid w:val="002B4224"/>
    <w:rsid w:val="002C2812"/>
    <w:rsid w:val="002C7153"/>
    <w:rsid w:val="002F3D92"/>
    <w:rsid w:val="002F577B"/>
    <w:rsid w:val="003025FB"/>
    <w:rsid w:val="00302B3F"/>
    <w:rsid w:val="00311319"/>
    <w:rsid w:val="00313E42"/>
    <w:rsid w:val="003156CA"/>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05E3"/>
    <w:rsid w:val="004D43B5"/>
    <w:rsid w:val="004D5822"/>
    <w:rsid w:val="004E67A3"/>
    <w:rsid w:val="004F312F"/>
    <w:rsid w:val="004F6384"/>
    <w:rsid w:val="004F7191"/>
    <w:rsid w:val="0051385E"/>
    <w:rsid w:val="005639F1"/>
    <w:rsid w:val="00585B47"/>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30738"/>
    <w:rsid w:val="00853526"/>
    <w:rsid w:val="00873457"/>
    <w:rsid w:val="008B07C9"/>
    <w:rsid w:val="008C1F05"/>
    <w:rsid w:val="008C564A"/>
    <w:rsid w:val="008D1BBD"/>
    <w:rsid w:val="008E1526"/>
    <w:rsid w:val="008E46A2"/>
    <w:rsid w:val="008F1E83"/>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D278F"/>
    <w:rsid w:val="00BE6F57"/>
    <w:rsid w:val="00C03B7F"/>
    <w:rsid w:val="00C249B7"/>
    <w:rsid w:val="00C411CD"/>
    <w:rsid w:val="00C50078"/>
    <w:rsid w:val="00C501D2"/>
    <w:rsid w:val="00C547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B7C28"/>
    <w:rsid w:val="00DD6CD8"/>
    <w:rsid w:val="00DE49FA"/>
    <w:rsid w:val="00DF0D92"/>
    <w:rsid w:val="00E07520"/>
    <w:rsid w:val="00E075D9"/>
    <w:rsid w:val="00E11BAA"/>
    <w:rsid w:val="00E233C3"/>
    <w:rsid w:val="00E250A9"/>
    <w:rsid w:val="00E34BA2"/>
    <w:rsid w:val="00E4091A"/>
    <w:rsid w:val="00E41369"/>
    <w:rsid w:val="00E506A1"/>
    <w:rsid w:val="00E600DC"/>
    <w:rsid w:val="00E75A8A"/>
    <w:rsid w:val="00E857FD"/>
    <w:rsid w:val="00E925D6"/>
    <w:rsid w:val="00E959B2"/>
    <w:rsid w:val="00EA2C85"/>
    <w:rsid w:val="00EC5EEF"/>
    <w:rsid w:val="00EF435C"/>
    <w:rsid w:val="00F0215B"/>
    <w:rsid w:val="00F22CD2"/>
    <w:rsid w:val="00F26C0A"/>
    <w:rsid w:val="00F475B9"/>
    <w:rsid w:val="00F54BE4"/>
    <w:rsid w:val="00F6402A"/>
    <w:rsid w:val="00F64238"/>
    <w:rsid w:val="00F676AE"/>
    <w:rsid w:val="00F8196E"/>
    <w:rsid w:val="00F82774"/>
    <w:rsid w:val="00FA1019"/>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60EBA"/>
  <w15:docId w15:val="{5E63EC76-662E-4131-90AD-F6BA1D13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 w:type="paragraph" w:styleId="af9">
    <w:name w:val="Normal (Web)"/>
    <w:basedOn w:val="a"/>
    <w:uiPriority w:val="99"/>
    <w:rsid w:val="0083073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358&amp;n=172681&amp;dst=1002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F496AA4D173986578E5CA4A613C3B08FCD48F2683AE10C0812DBE14CD3DCE7903AB022E45818B0ECE1A5L0KC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4" Type="http://schemas.openxmlformats.org/officeDocument/2006/relationships/settings" Target="settings.xml"/><Relationship Id="rId9" Type="http://schemas.openxmlformats.org/officeDocument/2006/relationships/hyperlink" Target="consultantplus://offline/ref=E23786B002C0BD82FAE85D695096462A842F1055EA2ABCCAB617544D37915126FBF25CK"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46787-3103-4BC2-830F-A3FB28DE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15</Pages>
  <Words>5608</Words>
  <Characters>31969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174</cp:revision>
  <cp:lastPrinted>2024-09-18T11:24:00Z</cp:lastPrinted>
  <dcterms:created xsi:type="dcterms:W3CDTF">2023-10-19T14:14:00Z</dcterms:created>
  <dcterms:modified xsi:type="dcterms:W3CDTF">2026-06-26T13:23:00Z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